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49B38" w14:textId="5570330B" w:rsidR="00FA2EAA" w:rsidRDefault="00FA2EAA" w:rsidP="00A069BD">
      <w:pPr>
        <w:pStyle w:val="BookTitle1"/>
        <w:rPr>
          <w:rFonts w:cs="Arial"/>
          <w:lang w:val="en-NZ"/>
        </w:rPr>
      </w:pPr>
      <w:r w:rsidRPr="00FC2856">
        <w:rPr>
          <w:rFonts w:cs="Arial"/>
          <w:noProof/>
        </w:rPr>
        <w:drawing>
          <wp:inline distT="0" distB="0" distL="0" distR="0" wp14:anchorId="160514A6" wp14:editId="471EFD7B">
            <wp:extent cx="5858540" cy="2310076"/>
            <wp:effectExtent l="0" t="0" r="0" b="0"/>
            <wp:docPr id="4" name="Picture 4" descr="The Whaikaha – Ministry of Disabled People logo, with a QR code that directs to the Whaikaha New Zealand Sign Language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Whaikaha – Ministry of Disabled People logo, with a QR code that directs to the Whaikaha New Zealand Sign Language na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58540" cy="2310076"/>
                    </a:xfrm>
                    <a:prstGeom prst="rect">
                      <a:avLst/>
                    </a:prstGeom>
                    <a:noFill/>
                    <a:ln>
                      <a:noFill/>
                    </a:ln>
                  </pic:spPr>
                </pic:pic>
              </a:graphicData>
            </a:graphic>
          </wp:inline>
        </w:drawing>
      </w:r>
    </w:p>
    <w:p w14:paraId="42134411" w14:textId="77777777" w:rsidR="00A069BD" w:rsidRDefault="00A069BD" w:rsidP="00A069BD">
      <w:pPr>
        <w:rPr>
          <w:lang w:val="en-NZ"/>
        </w:rPr>
      </w:pPr>
    </w:p>
    <w:p w14:paraId="52ECC4D5" w14:textId="64423115" w:rsidR="00A93D16" w:rsidRPr="00FC2856" w:rsidRDefault="00FC2856" w:rsidP="00FC2856">
      <w:pPr>
        <w:pStyle w:val="Heading1"/>
        <w:rPr>
          <w:lang w:val="en-NZ"/>
        </w:rPr>
      </w:pPr>
      <w:r w:rsidRPr="00FC2856">
        <w:t xml:space="preserve">Call for interest in membership of </w:t>
      </w:r>
      <w:proofErr w:type="spellStart"/>
      <w:r w:rsidRPr="00FC2856">
        <w:t>Whaikaha</w:t>
      </w:r>
      <w:proofErr w:type="spellEnd"/>
      <w:r w:rsidRPr="00FC2856">
        <w:t xml:space="preserve"> Transformation Management Board</w:t>
      </w:r>
    </w:p>
    <w:p w14:paraId="701BEDAE" w14:textId="5FC37EDF" w:rsidR="00AF43E6" w:rsidRPr="00FC2856" w:rsidRDefault="00FA2EAA" w:rsidP="00A93D16">
      <w:pPr>
        <w:rPr>
          <w:rFonts w:cs="Arial"/>
          <w:lang w:val="en-NZ"/>
        </w:rPr>
      </w:pPr>
      <w:r w:rsidRPr="00FC2856">
        <w:rPr>
          <w:rFonts w:cs="Arial"/>
          <w:lang w:val="en-NZ"/>
        </w:rPr>
        <w:br/>
      </w:r>
      <w:r w:rsidR="00AF43E6" w:rsidRPr="00FC2856">
        <w:rPr>
          <w:rFonts w:cs="Arial"/>
          <w:lang w:val="en-NZ"/>
        </w:rPr>
        <w:t xml:space="preserve">Adapted in </w:t>
      </w:r>
      <w:r w:rsidR="00A93D16" w:rsidRPr="00FC2856">
        <w:rPr>
          <w:rFonts w:cs="Arial"/>
          <w:lang w:val="en-NZ"/>
        </w:rPr>
        <w:t>2023</w:t>
      </w:r>
      <w:r w:rsidR="00AF43E6" w:rsidRPr="00FC2856">
        <w:rPr>
          <w:rFonts w:cs="Arial"/>
          <w:lang w:val="en-NZ"/>
        </w:rPr>
        <w:t xml:space="preserve"> by Accessible Formats Service,</w:t>
      </w:r>
      <w:r w:rsidR="00F616F7" w:rsidRPr="00FC2856">
        <w:rPr>
          <w:rFonts w:cs="Arial"/>
          <w:lang w:val="en-NZ"/>
        </w:rPr>
        <w:br/>
      </w:r>
      <w:r w:rsidR="00AF43E6" w:rsidRPr="00FC2856">
        <w:rPr>
          <w:rFonts w:cs="Arial"/>
          <w:szCs w:val="36"/>
          <w:lang w:val="en-NZ"/>
        </w:rPr>
        <w:t>Blind</w:t>
      </w:r>
      <w:r w:rsidR="00E27C7D" w:rsidRPr="00FC2856">
        <w:rPr>
          <w:rFonts w:cs="Arial"/>
          <w:szCs w:val="36"/>
          <w:lang w:val="en-NZ"/>
        </w:rPr>
        <w:t xml:space="preserve"> </w:t>
      </w:r>
      <w:r w:rsidR="00AF43E6" w:rsidRPr="00FC2856">
        <w:rPr>
          <w:rFonts w:cs="Arial"/>
          <w:szCs w:val="36"/>
          <w:lang w:val="en-NZ"/>
        </w:rPr>
        <w:t xml:space="preserve">Low Vision NZ, </w:t>
      </w:r>
      <w:r w:rsidR="00AF43E6" w:rsidRPr="00FC2856">
        <w:rPr>
          <w:rFonts w:cs="Arial"/>
          <w:lang w:val="en-NZ"/>
        </w:rPr>
        <w:t>Auckland</w:t>
      </w:r>
    </w:p>
    <w:p w14:paraId="2A7EE425" w14:textId="52708675" w:rsidR="002D4042" w:rsidRPr="00FC2856" w:rsidRDefault="00E27C7D" w:rsidP="00B67A54">
      <w:pPr>
        <w:pStyle w:val="imagecaption"/>
        <w:rPr>
          <w:rFonts w:cs="Arial"/>
          <w:lang w:val="en-NZ"/>
        </w:rPr>
        <w:sectPr w:rsidR="002D4042" w:rsidRPr="00FC2856" w:rsidSect="00AF7D89">
          <w:footerReference w:type="even" r:id="rId9"/>
          <w:footerReference w:type="default" r:id="rId10"/>
          <w:headerReference w:type="first" r:id="rId11"/>
          <w:footerReference w:type="first" r:id="rId12"/>
          <w:pgSz w:w="11906" w:h="16838" w:code="9"/>
          <w:pgMar w:top="1440" w:right="1361" w:bottom="1440" w:left="1361" w:header="624" w:footer="624" w:gutter="0"/>
          <w:pgNumType w:start="1"/>
          <w:cols w:space="708"/>
          <w:vAlign w:val="center"/>
          <w:titlePg/>
          <w:docGrid w:linePitch="653"/>
        </w:sectPr>
      </w:pPr>
      <w:r w:rsidRPr="00FC2856">
        <w:rPr>
          <w:rFonts w:cs="Arial"/>
          <w:b/>
          <w:lang w:val="en-NZ"/>
        </w:rPr>
        <w:t>TN</w:t>
      </w:r>
      <w:r w:rsidRPr="00FC2856">
        <w:rPr>
          <w:rFonts w:cs="Arial"/>
          <w:lang w:val="en-NZ"/>
        </w:rPr>
        <w:t>: Logo on the top of the page is: Whaikaha Ministry of Disabled People.</w:t>
      </w:r>
      <w:r w:rsidR="00B67A54" w:rsidRPr="00FC2856">
        <w:rPr>
          <w:rFonts w:cs="Arial"/>
          <w:lang w:val="en-NZ"/>
        </w:rPr>
        <w:t xml:space="preserve"> </w:t>
      </w:r>
    </w:p>
    <w:p w14:paraId="4FA5D898" w14:textId="77777777" w:rsidR="00FC2856" w:rsidRPr="00FC2856" w:rsidRDefault="00FC2856" w:rsidP="000D3513">
      <w:hyperlink r:id="rId13" w:tgtFrame="_blank" w:history="1">
        <w:proofErr w:type="spellStart"/>
        <w:r w:rsidRPr="00FC2856">
          <w:rPr>
            <w:rStyle w:val="normaltextrun"/>
            <w:rFonts w:cs="Arial"/>
          </w:rPr>
          <w:t>Whaikaha</w:t>
        </w:r>
        <w:proofErr w:type="spellEnd"/>
        <w:r w:rsidRPr="00FC2856">
          <w:rPr>
            <w:rStyle w:val="normaltextrun"/>
            <w:rFonts w:cs="Arial"/>
          </w:rPr>
          <w:t xml:space="preserve"> – Ministry of Disabled People</w:t>
        </w:r>
      </w:hyperlink>
      <w:r w:rsidRPr="00FC2856">
        <w:rPr>
          <w:rStyle w:val="normaltextrun"/>
          <w:rFonts w:cs="Arial"/>
        </w:rPr>
        <w:t xml:space="preserve"> works in partnership with disabled people, tāngata </w:t>
      </w:r>
      <w:proofErr w:type="spellStart"/>
      <w:r w:rsidRPr="00FC2856">
        <w:rPr>
          <w:rStyle w:val="normaltextrun"/>
          <w:rFonts w:cs="Arial"/>
        </w:rPr>
        <w:t>whaikaha</w:t>
      </w:r>
      <w:proofErr w:type="spellEnd"/>
      <w:r w:rsidRPr="00FC2856">
        <w:rPr>
          <w:rStyle w:val="normaltextrun"/>
          <w:rFonts w:cs="Arial"/>
        </w:rPr>
        <w:t xml:space="preserve"> Māori and across government to transform the disability support system so disabled people and whānau can live the life they are seeking.</w:t>
      </w:r>
      <w:r w:rsidRPr="00FC2856">
        <w:rPr>
          <w:rStyle w:val="eop"/>
          <w:rFonts w:cs="Arial"/>
        </w:rPr>
        <w:t> </w:t>
      </w:r>
    </w:p>
    <w:p w14:paraId="28731A09" w14:textId="77777777" w:rsidR="00FC2856" w:rsidRPr="00FC2856" w:rsidRDefault="00FC2856" w:rsidP="000D3513">
      <w:pPr>
        <w:rPr>
          <w:rStyle w:val="normaltextrun"/>
          <w:rFonts w:cs="Arial"/>
        </w:rPr>
      </w:pPr>
      <w:r w:rsidRPr="00FC2856">
        <w:rPr>
          <w:rStyle w:val="normaltextrun"/>
          <w:rFonts w:cs="Arial"/>
        </w:rPr>
        <w:t xml:space="preserve">We are inviting expressions of interest from disabled people and tāngata </w:t>
      </w:r>
      <w:proofErr w:type="spellStart"/>
      <w:r w:rsidRPr="00FC2856">
        <w:rPr>
          <w:rStyle w:val="normaltextrun"/>
          <w:rFonts w:cs="Arial"/>
        </w:rPr>
        <w:t>whaikaha</w:t>
      </w:r>
      <w:proofErr w:type="spellEnd"/>
      <w:r w:rsidRPr="00FC2856">
        <w:rPr>
          <w:rStyle w:val="normaltextrun"/>
          <w:rFonts w:cs="Arial"/>
        </w:rPr>
        <w:t xml:space="preserve"> Māori to join our Transformation Management Board.  </w:t>
      </w:r>
    </w:p>
    <w:p w14:paraId="62BA8470" w14:textId="77777777" w:rsidR="00FC2856" w:rsidRPr="00FC2856" w:rsidRDefault="00FC2856" w:rsidP="000D3513">
      <w:pPr>
        <w:rPr>
          <w:rStyle w:val="eop"/>
          <w:rFonts w:cs="Arial"/>
        </w:rPr>
      </w:pPr>
      <w:r w:rsidRPr="00FC2856">
        <w:rPr>
          <w:rStyle w:val="normaltextrun"/>
          <w:rFonts w:cs="Arial"/>
        </w:rPr>
        <w:t xml:space="preserve">We want to ensure disabled people and Tāngata </w:t>
      </w:r>
      <w:proofErr w:type="spellStart"/>
      <w:r w:rsidRPr="00FC2856">
        <w:rPr>
          <w:rStyle w:val="normaltextrun"/>
          <w:rFonts w:cs="Arial"/>
        </w:rPr>
        <w:t>Whaikaha</w:t>
      </w:r>
      <w:proofErr w:type="spellEnd"/>
      <w:r w:rsidRPr="00FC2856">
        <w:rPr>
          <w:rStyle w:val="normaltextrun"/>
          <w:rFonts w:cs="Arial"/>
        </w:rPr>
        <w:t xml:space="preserve"> Māori are at the decision-making table.</w:t>
      </w:r>
      <w:r w:rsidRPr="00FC2856">
        <w:rPr>
          <w:rStyle w:val="eop"/>
          <w:rFonts w:cs="Arial"/>
        </w:rPr>
        <w:t> </w:t>
      </w:r>
    </w:p>
    <w:p w14:paraId="2877AD3B" w14:textId="77777777" w:rsidR="00FC2856" w:rsidRPr="00FC2856" w:rsidRDefault="00FC2856" w:rsidP="00FC2856">
      <w:pPr>
        <w:pStyle w:val="paragraph"/>
        <w:spacing w:before="0" w:beforeAutospacing="0" w:after="0" w:afterAutospacing="0" w:line="360" w:lineRule="auto"/>
        <w:textAlignment w:val="baseline"/>
        <w:rPr>
          <w:rFonts w:ascii="Arial" w:hAnsi="Arial" w:cs="Arial"/>
        </w:rPr>
      </w:pPr>
    </w:p>
    <w:p w14:paraId="123D8388" w14:textId="77777777" w:rsidR="00FC2856" w:rsidRPr="007A1F34" w:rsidRDefault="00FC2856" w:rsidP="007A1F34">
      <w:pPr>
        <w:pStyle w:val="Heading2"/>
      </w:pPr>
      <w:r w:rsidRPr="007A1F34">
        <w:rPr>
          <w:rStyle w:val="normaltextrun"/>
        </w:rPr>
        <w:t>Purpose of the Transformation Management Board </w:t>
      </w:r>
      <w:r w:rsidRPr="007A1F34">
        <w:rPr>
          <w:rStyle w:val="eop"/>
        </w:rPr>
        <w:t> </w:t>
      </w:r>
    </w:p>
    <w:p w14:paraId="5CEBBCBD" w14:textId="77777777" w:rsidR="00FC2856" w:rsidRDefault="00FC2856" w:rsidP="000D3513">
      <w:pPr>
        <w:rPr>
          <w:rStyle w:val="normaltextrun"/>
          <w:rFonts w:cs="Arial"/>
        </w:rPr>
      </w:pPr>
      <w:r w:rsidRPr="000D3513">
        <w:rPr>
          <w:rStyle w:val="normaltextrun"/>
          <w:rFonts w:cs="Arial"/>
        </w:rPr>
        <w:t>Disability System Transformation is a Cabinet agreed programme of work under the Disability Action Plan 2019-2023. It involves fundamental changes to the entire disability support system.</w:t>
      </w:r>
    </w:p>
    <w:p w14:paraId="7FDAD74A" w14:textId="77777777" w:rsidR="000D3513" w:rsidRDefault="00FC2856" w:rsidP="000D3513">
      <w:pPr>
        <w:rPr>
          <w:rStyle w:val="normaltextrun"/>
          <w:rFonts w:cs="Arial"/>
        </w:rPr>
      </w:pPr>
      <w:r w:rsidRPr="000D3513">
        <w:rPr>
          <w:rStyle w:val="normaltextrun"/>
          <w:rFonts w:cs="Arial"/>
        </w:rPr>
        <w:t xml:space="preserve">In Budget 2022, Cabinet approved a tagged contingency “to extend Enabling Good Lives to more of the disabled population and their whānau, progressing towards a national rollout of the Enabling Good Lives approach”.  </w:t>
      </w:r>
    </w:p>
    <w:p w14:paraId="5370777C" w14:textId="77777777" w:rsidR="000D3513" w:rsidRDefault="00FC2856" w:rsidP="000D3513">
      <w:pPr>
        <w:rPr>
          <w:rStyle w:val="normaltextrun"/>
          <w:rFonts w:cs="Arial"/>
        </w:rPr>
      </w:pPr>
      <w:r w:rsidRPr="000D3513">
        <w:rPr>
          <w:rStyle w:val="normaltextrun"/>
          <w:rFonts w:cs="Arial"/>
        </w:rPr>
        <w:t xml:space="preserve">In September 2023, the Government announced that </w:t>
      </w:r>
      <w:proofErr w:type="spellStart"/>
      <w:r w:rsidRPr="000D3513">
        <w:rPr>
          <w:rStyle w:val="normaltextrun"/>
          <w:rFonts w:cs="Arial"/>
        </w:rPr>
        <w:t>Whaikaha</w:t>
      </w:r>
      <w:proofErr w:type="spellEnd"/>
      <w:r w:rsidRPr="000D3513">
        <w:rPr>
          <w:rStyle w:val="normaltextrun"/>
          <w:rFonts w:cs="Arial"/>
        </w:rPr>
        <w:t xml:space="preserve"> could access $73.7 million over the next four</w:t>
      </w:r>
      <w:r w:rsidRPr="00FC2856">
        <w:rPr>
          <w:rStyle w:val="normaltextrun"/>
          <w:rFonts w:cs="Arial"/>
        </w:rPr>
        <w:t xml:space="preserve"> years and an additional $40.5 million each year in the following years to support our disability system </w:t>
      </w:r>
      <w:r w:rsidRPr="00FC2856">
        <w:rPr>
          <w:rStyle w:val="normaltextrun"/>
          <w:rFonts w:cs="Arial"/>
        </w:rPr>
        <w:lastRenderedPageBreak/>
        <w:t>transformation work. Cabinet noted that more funding would be needed to complete the full transformation.</w:t>
      </w:r>
    </w:p>
    <w:p w14:paraId="4C255411" w14:textId="77777777" w:rsidR="00FC2856" w:rsidRDefault="00FC2856" w:rsidP="000D3513">
      <w:pPr>
        <w:rPr>
          <w:rStyle w:val="normaltextrun"/>
          <w:rFonts w:cs="Arial"/>
        </w:rPr>
      </w:pPr>
      <w:r w:rsidRPr="00FC2856">
        <w:rPr>
          <w:rStyle w:val="normaltextrun"/>
          <w:rFonts w:cs="Arial"/>
        </w:rPr>
        <w:t>The transformation funding supports the establishment of a tripartite Transformation Management Board and a Transformation Management Office.</w:t>
      </w:r>
    </w:p>
    <w:p w14:paraId="40808612" w14:textId="77777777" w:rsidR="00FC2856" w:rsidRPr="00FC2856" w:rsidRDefault="00FC2856" w:rsidP="000D3513">
      <w:pPr>
        <w:rPr>
          <w:rStyle w:val="normaltextrun"/>
          <w:rFonts w:cs="Arial"/>
        </w:rPr>
      </w:pPr>
      <w:r w:rsidRPr="00FC2856">
        <w:rPr>
          <w:rStyle w:val="normaltextrun"/>
          <w:rFonts w:cs="Arial"/>
        </w:rPr>
        <w:t>The Transformation Management Board will be appointed until December 2025.</w:t>
      </w:r>
    </w:p>
    <w:p w14:paraId="1DA428FF" w14:textId="77777777" w:rsidR="00FC2856" w:rsidRDefault="00FC2856" w:rsidP="000D3513">
      <w:pPr>
        <w:rPr>
          <w:rStyle w:val="normaltextrun"/>
          <w:rFonts w:cs="Arial"/>
        </w:rPr>
      </w:pPr>
      <w:r w:rsidRPr="00FC2856">
        <w:rPr>
          <w:rStyle w:val="normaltextrun"/>
          <w:rFonts w:cs="Arial"/>
        </w:rPr>
        <w:t>They will oversee the execution of plans to:</w:t>
      </w:r>
    </w:p>
    <w:p w14:paraId="2F447666" w14:textId="77777777" w:rsidR="005B3381" w:rsidRPr="005B3381" w:rsidRDefault="005B3381" w:rsidP="000D3513">
      <w:pPr>
        <w:rPr>
          <w:rStyle w:val="normaltextrun"/>
          <w:rFonts w:cs="Arial"/>
          <w:sz w:val="18"/>
          <w:szCs w:val="18"/>
        </w:rPr>
      </w:pPr>
    </w:p>
    <w:p w14:paraId="3DC58AEA" w14:textId="2E473385" w:rsidR="00FC2856" w:rsidRPr="000D3513" w:rsidRDefault="00FC2856" w:rsidP="005B3381">
      <w:pPr>
        <w:pStyle w:val="ListParagraph"/>
        <w:numPr>
          <w:ilvl w:val="0"/>
          <w:numId w:val="37"/>
        </w:numPr>
        <w:ind w:left="426" w:hanging="426"/>
      </w:pPr>
      <w:r w:rsidRPr="000D3513">
        <w:rPr>
          <w:rStyle w:val="normaltextrun"/>
        </w:rPr>
        <w:t>support the disability community as they lead the growth of partnership groups and networks. </w:t>
      </w:r>
    </w:p>
    <w:p w14:paraId="5E6F0966" w14:textId="20065713" w:rsidR="00FC2856" w:rsidRPr="000D3513" w:rsidRDefault="00FC2856" w:rsidP="005B3381">
      <w:pPr>
        <w:pStyle w:val="ListParagraph"/>
        <w:numPr>
          <w:ilvl w:val="0"/>
          <w:numId w:val="37"/>
        </w:numPr>
        <w:ind w:left="426" w:hanging="426"/>
      </w:pPr>
      <w:r w:rsidRPr="000D3513">
        <w:rPr>
          <w:rStyle w:val="normaltextrun"/>
        </w:rPr>
        <w:t>support disabled people who are at risk of abuse through a mix of prevention (including safeguarding skills), early responses, greater community connections and intensive response and advocacy, when needed.</w:t>
      </w:r>
    </w:p>
    <w:p w14:paraId="64C87873" w14:textId="77777777" w:rsidR="00FC2856" w:rsidRPr="000D3513" w:rsidRDefault="00FC2856" w:rsidP="005B3381">
      <w:pPr>
        <w:pStyle w:val="ListParagraph"/>
        <w:numPr>
          <w:ilvl w:val="0"/>
          <w:numId w:val="37"/>
        </w:numPr>
        <w:ind w:left="426" w:hanging="426"/>
      </w:pPr>
      <w:r w:rsidRPr="000D3513">
        <w:rPr>
          <w:rStyle w:val="normaltextrun"/>
        </w:rPr>
        <w:t>improve equity of access to disability support services by extending Enabling Good Lives supports to historically underserved communities. </w:t>
      </w:r>
      <w:r w:rsidRPr="000D3513">
        <w:rPr>
          <w:rStyle w:val="eop"/>
        </w:rPr>
        <w:t> </w:t>
      </w:r>
    </w:p>
    <w:p w14:paraId="79C1D147" w14:textId="77777777" w:rsidR="00FC2856" w:rsidRPr="000D3513" w:rsidRDefault="00FC2856" w:rsidP="005B3381">
      <w:pPr>
        <w:pStyle w:val="ListParagraph"/>
        <w:numPr>
          <w:ilvl w:val="0"/>
          <w:numId w:val="37"/>
        </w:numPr>
        <w:ind w:left="426" w:hanging="426"/>
      </w:pPr>
      <w:r w:rsidRPr="000D3513">
        <w:rPr>
          <w:rStyle w:val="normaltextrun"/>
        </w:rPr>
        <w:t>Transform existing services, by intervening early and supporting transitions through changing what support is available. </w:t>
      </w:r>
      <w:r w:rsidRPr="000D3513">
        <w:rPr>
          <w:rStyle w:val="eop"/>
        </w:rPr>
        <w:t> </w:t>
      </w:r>
    </w:p>
    <w:p w14:paraId="1B869A84" w14:textId="77777777" w:rsidR="00FC2856" w:rsidRPr="000D3513" w:rsidRDefault="00FC2856" w:rsidP="005B3381">
      <w:pPr>
        <w:pStyle w:val="ListParagraph"/>
        <w:numPr>
          <w:ilvl w:val="0"/>
          <w:numId w:val="37"/>
        </w:numPr>
        <w:ind w:left="426" w:hanging="426"/>
      </w:pPr>
      <w:r w:rsidRPr="000D3513">
        <w:rPr>
          <w:rStyle w:val="normaltextrun"/>
        </w:rPr>
        <w:t>build the system infrastructure required to support and embed the Enabling Good Lives approach, including through IT, data and insights, and legislative and policy settings.  </w:t>
      </w:r>
      <w:r w:rsidRPr="000D3513">
        <w:rPr>
          <w:rStyle w:val="eop"/>
        </w:rPr>
        <w:t> </w:t>
      </w:r>
    </w:p>
    <w:p w14:paraId="29BDEFF2" w14:textId="77777777" w:rsidR="00FC2856" w:rsidRPr="00FC2856" w:rsidRDefault="00FC2856" w:rsidP="005B3381">
      <w:pPr>
        <w:rPr>
          <w:rStyle w:val="normaltextrun"/>
          <w:rFonts w:cs="Arial"/>
        </w:rPr>
      </w:pPr>
      <w:r w:rsidRPr="00FC2856">
        <w:rPr>
          <w:rStyle w:val="normaltextrun"/>
          <w:rFonts w:cs="Arial"/>
        </w:rPr>
        <w:lastRenderedPageBreak/>
        <w:t>It is important to keep in mind that the funding's initial priority is creating the system architecture so that the foundations necessary for change are in place.</w:t>
      </w:r>
    </w:p>
    <w:p w14:paraId="76AAE61C" w14:textId="77777777" w:rsidR="00FC2856" w:rsidRPr="00FC2856" w:rsidRDefault="00FC2856" w:rsidP="005B3381">
      <w:r w:rsidRPr="00FC2856">
        <w:rPr>
          <w:rStyle w:val="eop"/>
          <w:rFonts w:cs="Arial"/>
        </w:rPr>
        <w:t> </w:t>
      </w:r>
    </w:p>
    <w:p w14:paraId="154AC027" w14:textId="6D738B22" w:rsidR="00FC2856" w:rsidRPr="007A1F34" w:rsidRDefault="00FC2856" w:rsidP="007A1F34">
      <w:pPr>
        <w:pStyle w:val="Heading2"/>
      </w:pPr>
      <w:r w:rsidRPr="007A1F34">
        <w:rPr>
          <w:rStyle w:val="normaltextrun"/>
        </w:rPr>
        <w:t>The Management Board members will be responsible for:</w:t>
      </w:r>
    </w:p>
    <w:p w14:paraId="6FBA54EF" w14:textId="77777777" w:rsidR="00FC2856" w:rsidRPr="00A069BD" w:rsidRDefault="00FC2856" w:rsidP="00A069BD">
      <w:pPr>
        <w:pStyle w:val="ListParagraph"/>
        <w:numPr>
          <w:ilvl w:val="0"/>
          <w:numId w:val="37"/>
        </w:numPr>
        <w:ind w:left="426" w:hanging="426"/>
        <w:rPr>
          <w:rStyle w:val="normaltextrun"/>
        </w:rPr>
      </w:pPr>
      <w:r w:rsidRPr="00A069BD">
        <w:rPr>
          <w:rStyle w:val="normaltextrun"/>
        </w:rPr>
        <w:t>reviewing the progress of the transformation programme  </w:t>
      </w:r>
    </w:p>
    <w:p w14:paraId="5A593A93" w14:textId="77777777" w:rsidR="00FC2856" w:rsidRPr="00A069BD" w:rsidRDefault="00FC2856" w:rsidP="00A069BD">
      <w:pPr>
        <w:pStyle w:val="ListParagraph"/>
        <w:numPr>
          <w:ilvl w:val="0"/>
          <w:numId w:val="37"/>
        </w:numPr>
        <w:ind w:left="426" w:hanging="426"/>
        <w:rPr>
          <w:rStyle w:val="normaltextrun"/>
        </w:rPr>
      </w:pPr>
      <w:r w:rsidRPr="00A069BD">
        <w:rPr>
          <w:rStyle w:val="normaltextrun"/>
        </w:rPr>
        <w:t>approving the allocation of funding to specific initiatives  </w:t>
      </w:r>
    </w:p>
    <w:p w14:paraId="2C290D05" w14:textId="77777777" w:rsidR="00FC2856" w:rsidRPr="00A069BD" w:rsidRDefault="00FC2856" w:rsidP="00A069BD">
      <w:pPr>
        <w:pStyle w:val="ListParagraph"/>
        <w:numPr>
          <w:ilvl w:val="0"/>
          <w:numId w:val="37"/>
        </w:numPr>
        <w:ind w:left="426" w:hanging="426"/>
        <w:rPr>
          <w:rStyle w:val="normaltextrun"/>
        </w:rPr>
      </w:pPr>
      <w:r w:rsidRPr="00A069BD">
        <w:rPr>
          <w:rStyle w:val="normaltextrun"/>
        </w:rPr>
        <w:t>identifying potential areas for re-prioritisation to better support transformation  </w:t>
      </w:r>
    </w:p>
    <w:p w14:paraId="3DE536B5" w14:textId="77777777" w:rsidR="00FC2856" w:rsidRPr="00A069BD" w:rsidRDefault="00FC2856" w:rsidP="00A069BD">
      <w:pPr>
        <w:pStyle w:val="ListParagraph"/>
        <w:numPr>
          <w:ilvl w:val="0"/>
          <w:numId w:val="37"/>
        </w:numPr>
        <w:ind w:left="426" w:hanging="426"/>
        <w:rPr>
          <w:rStyle w:val="normaltextrun"/>
        </w:rPr>
      </w:pPr>
      <w:r w:rsidRPr="00A069BD">
        <w:rPr>
          <w:rStyle w:val="normaltextrun"/>
        </w:rPr>
        <w:t>agreeing responsibilities that need to be managed nationally, where consistency is required and where regional and local flexibility will lead to better outcomes.</w:t>
      </w:r>
    </w:p>
    <w:p w14:paraId="1D7098F2" w14:textId="77777777" w:rsidR="00FC2856" w:rsidRPr="00FC2856" w:rsidRDefault="00FC2856" w:rsidP="00FC2856">
      <w:pPr>
        <w:pStyle w:val="paragraph"/>
        <w:spacing w:before="0" w:beforeAutospacing="0" w:after="0" w:afterAutospacing="0" w:line="360" w:lineRule="auto"/>
        <w:textAlignment w:val="baseline"/>
        <w:rPr>
          <w:rFonts w:ascii="Arial" w:hAnsi="Arial" w:cs="Arial"/>
        </w:rPr>
      </w:pPr>
      <w:r w:rsidRPr="00FC2856">
        <w:rPr>
          <w:rStyle w:val="eop"/>
          <w:rFonts w:ascii="Arial" w:hAnsi="Arial" w:cs="Arial"/>
        </w:rPr>
        <w:t> </w:t>
      </w:r>
    </w:p>
    <w:p w14:paraId="03A83191" w14:textId="77777777" w:rsidR="00FC2856" w:rsidRPr="00FC2856" w:rsidRDefault="00FC2856" w:rsidP="00A069BD">
      <w:pPr>
        <w:pStyle w:val="Heading2"/>
        <w:rPr>
          <w:sz w:val="28"/>
        </w:rPr>
      </w:pPr>
      <w:r w:rsidRPr="00FC2856">
        <w:rPr>
          <w:rStyle w:val="normaltextrun"/>
        </w:rPr>
        <w:t>Part of the growing partnerships with disabled people and communities </w:t>
      </w:r>
      <w:r w:rsidRPr="00FC2856">
        <w:rPr>
          <w:rStyle w:val="eop"/>
        </w:rPr>
        <w:t> </w:t>
      </w:r>
    </w:p>
    <w:p w14:paraId="66823D3F" w14:textId="77777777" w:rsidR="00FC2856" w:rsidRPr="00FC2856" w:rsidRDefault="00FC2856" w:rsidP="00A069BD">
      <w:pPr>
        <w:rPr>
          <w:rStyle w:val="normaltextrun"/>
          <w:rFonts w:cs="Arial"/>
        </w:rPr>
      </w:pPr>
      <w:r w:rsidRPr="00FC2856">
        <w:rPr>
          <w:rStyle w:val="normaltextrun"/>
          <w:rFonts w:cs="Arial"/>
        </w:rPr>
        <w:t xml:space="preserve">The Management Board is one of the many partnerships to transform the disability support </w:t>
      </w:r>
      <w:proofErr w:type="gramStart"/>
      <w:r w:rsidRPr="00FC2856">
        <w:rPr>
          <w:rStyle w:val="normaltextrun"/>
          <w:rFonts w:cs="Arial"/>
        </w:rPr>
        <w:t>system</w:t>
      </w:r>
      <w:proofErr w:type="gramEnd"/>
      <w:r w:rsidRPr="00FC2856">
        <w:rPr>
          <w:rStyle w:val="normaltextrun"/>
          <w:rFonts w:cs="Arial"/>
        </w:rPr>
        <w:t xml:space="preserve"> so it improves </w:t>
      </w:r>
      <w:r w:rsidRPr="00FC2856">
        <w:rPr>
          <w:rStyle w:val="normaltextrun"/>
          <w:rFonts w:cs="Arial"/>
        </w:rPr>
        <w:lastRenderedPageBreak/>
        <w:t xml:space="preserve">the lives of disabled people and tāngata </w:t>
      </w:r>
      <w:proofErr w:type="spellStart"/>
      <w:r w:rsidRPr="00FC2856">
        <w:rPr>
          <w:rStyle w:val="normaltextrun"/>
          <w:rFonts w:cs="Arial"/>
        </w:rPr>
        <w:t>whaikaha</w:t>
      </w:r>
      <w:proofErr w:type="spellEnd"/>
      <w:r w:rsidRPr="00FC2856">
        <w:rPr>
          <w:rStyle w:val="normaltextrun"/>
          <w:rFonts w:cs="Arial"/>
        </w:rPr>
        <w:t xml:space="preserve"> Māori throughout Aotearoa New Zealand.  </w:t>
      </w:r>
    </w:p>
    <w:p w14:paraId="6C8D5E6E" w14:textId="77777777" w:rsidR="00FC2856" w:rsidRDefault="00FC2856" w:rsidP="00A069BD">
      <w:pPr>
        <w:rPr>
          <w:rStyle w:val="eop"/>
          <w:rFonts w:cs="Arial"/>
        </w:rPr>
      </w:pPr>
      <w:r w:rsidRPr="00FC2856">
        <w:rPr>
          <w:rStyle w:val="normaltextrun"/>
          <w:rFonts w:cs="Arial"/>
        </w:rPr>
        <w:t>Management Board members will primarily provide advice to support the implementation of the transformation initiatives funded through the Budget 2022 contingency.   </w:t>
      </w:r>
      <w:r w:rsidRPr="00FC2856">
        <w:rPr>
          <w:rStyle w:val="eop"/>
          <w:rFonts w:cs="Arial"/>
        </w:rPr>
        <w:t> </w:t>
      </w:r>
    </w:p>
    <w:p w14:paraId="2271D42F" w14:textId="77777777" w:rsidR="00A069BD" w:rsidRPr="00FC2856" w:rsidRDefault="00A069BD" w:rsidP="00A069BD"/>
    <w:p w14:paraId="106AD8DF" w14:textId="4C07E34B" w:rsidR="00FC2856" w:rsidRPr="00FC2856" w:rsidRDefault="00FC2856" w:rsidP="00A069BD">
      <w:pPr>
        <w:pStyle w:val="Heading2"/>
      </w:pPr>
      <w:r w:rsidRPr="00FC2856">
        <w:rPr>
          <w:rStyle w:val="normaltextrun"/>
        </w:rPr>
        <w:t>What the Membership involves</w:t>
      </w:r>
    </w:p>
    <w:p w14:paraId="6E0EAD7D" w14:textId="77777777" w:rsidR="00FC2856" w:rsidRPr="00FC2856" w:rsidRDefault="00FC2856" w:rsidP="00A069BD">
      <w:pPr>
        <w:rPr>
          <w:rStyle w:val="normaltextrun"/>
          <w:rFonts w:cs="Arial"/>
        </w:rPr>
      </w:pPr>
      <w:proofErr w:type="spellStart"/>
      <w:r w:rsidRPr="00FC2856">
        <w:rPr>
          <w:rStyle w:val="normaltextrun"/>
          <w:rFonts w:cs="Arial"/>
        </w:rPr>
        <w:t>Whaikaha</w:t>
      </w:r>
      <w:proofErr w:type="spellEnd"/>
      <w:r w:rsidRPr="00FC2856">
        <w:rPr>
          <w:rStyle w:val="normaltextrun"/>
          <w:rFonts w:cs="Arial"/>
        </w:rPr>
        <w:t xml:space="preserve"> has committed to having tripartite partnerships between disabled people, tāngata </w:t>
      </w:r>
      <w:proofErr w:type="spellStart"/>
      <w:r w:rsidRPr="00FC2856">
        <w:rPr>
          <w:rStyle w:val="normaltextrun"/>
          <w:rFonts w:cs="Arial"/>
        </w:rPr>
        <w:t>whaikaha</w:t>
      </w:r>
      <w:proofErr w:type="spellEnd"/>
      <w:r w:rsidRPr="00FC2856">
        <w:rPr>
          <w:rStyle w:val="normaltextrun"/>
          <w:rFonts w:cs="Arial"/>
        </w:rPr>
        <w:t xml:space="preserve"> Māori and the Crown. </w:t>
      </w:r>
    </w:p>
    <w:p w14:paraId="44228361" w14:textId="77777777" w:rsidR="00FC2856" w:rsidRPr="00FC2856" w:rsidRDefault="00FC2856" w:rsidP="00A069BD">
      <w:pPr>
        <w:rPr>
          <w:rStyle w:val="normaltextrun"/>
          <w:rFonts w:cs="Arial"/>
        </w:rPr>
      </w:pPr>
    </w:p>
    <w:p w14:paraId="7B16FA86" w14:textId="67A0F80F" w:rsidR="00FC2856" w:rsidRPr="00FC2856" w:rsidRDefault="00FC2856" w:rsidP="00A069BD">
      <w:r w:rsidRPr="00FC2856">
        <w:rPr>
          <w:rStyle w:val="normaltextrun"/>
          <w:rFonts w:cs="Arial"/>
        </w:rPr>
        <w:t>The tripartite Management Board will have 9 members: </w:t>
      </w:r>
    </w:p>
    <w:p w14:paraId="3B95E229" w14:textId="77777777" w:rsidR="00FC2856" w:rsidRPr="00A069BD" w:rsidRDefault="00FC2856" w:rsidP="00A069BD">
      <w:pPr>
        <w:pStyle w:val="ListParagraph"/>
        <w:numPr>
          <w:ilvl w:val="0"/>
          <w:numId w:val="37"/>
        </w:numPr>
        <w:ind w:left="426" w:hanging="426"/>
        <w:rPr>
          <w:rStyle w:val="normaltextrun"/>
        </w:rPr>
      </w:pPr>
      <w:r w:rsidRPr="00A069BD">
        <w:rPr>
          <w:rStyle w:val="normaltextrun"/>
        </w:rPr>
        <w:t xml:space="preserve">three tāngata </w:t>
      </w:r>
      <w:proofErr w:type="spellStart"/>
      <w:r w:rsidRPr="00A069BD">
        <w:rPr>
          <w:rStyle w:val="normaltextrun"/>
        </w:rPr>
        <w:t>whaikaha</w:t>
      </w:r>
      <w:proofErr w:type="spellEnd"/>
      <w:r w:rsidRPr="00A069BD">
        <w:rPr>
          <w:rStyle w:val="normaltextrun"/>
        </w:rPr>
        <w:t xml:space="preserve"> Māori  </w:t>
      </w:r>
    </w:p>
    <w:p w14:paraId="001225ED" w14:textId="77777777" w:rsidR="00FC2856" w:rsidRPr="00A069BD" w:rsidRDefault="00FC2856" w:rsidP="00A069BD">
      <w:pPr>
        <w:pStyle w:val="ListParagraph"/>
        <w:numPr>
          <w:ilvl w:val="0"/>
          <w:numId w:val="37"/>
        </w:numPr>
        <w:ind w:left="426" w:hanging="426"/>
        <w:rPr>
          <w:rStyle w:val="normaltextrun"/>
        </w:rPr>
      </w:pPr>
      <w:r w:rsidRPr="00A069BD">
        <w:rPr>
          <w:rStyle w:val="normaltextrun"/>
        </w:rPr>
        <w:t>three disabled people  </w:t>
      </w:r>
    </w:p>
    <w:p w14:paraId="53459F35" w14:textId="77777777" w:rsidR="00FC2856" w:rsidRPr="00A069BD" w:rsidRDefault="00FC2856" w:rsidP="00A069BD">
      <w:pPr>
        <w:pStyle w:val="ListParagraph"/>
        <w:numPr>
          <w:ilvl w:val="0"/>
          <w:numId w:val="37"/>
        </w:numPr>
        <w:ind w:left="426" w:hanging="426"/>
        <w:rPr>
          <w:rStyle w:val="normaltextrun"/>
        </w:rPr>
      </w:pPr>
      <w:r w:rsidRPr="00A069BD">
        <w:rPr>
          <w:rStyle w:val="normaltextrun"/>
        </w:rPr>
        <w:t xml:space="preserve">three senior </w:t>
      </w:r>
      <w:proofErr w:type="spellStart"/>
      <w:r w:rsidRPr="00A069BD">
        <w:rPr>
          <w:rStyle w:val="normaltextrun"/>
        </w:rPr>
        <w:t>Whaikaha</w:t>
      </w:r>
      <w:proofErr w:type="spellEnd"/>
      <w:r w:rsidRPr="00A069BD">
        <w:rPr>
          <w:rStyle w:val="normaltextrun"/>
        </w:rPr>
        <w:t xml:space="preserve"> leaders including the Chief Executive.    </w:t>
      </w:r>
    </w:p>
    <w:p w14:paraId="30F9913E" w14:textId="77777777" w:rsidR="00FC2856" w:rsidRPr="00FC2856" w:rsidRDefault="00FC2856" w:rsidP="00FC2856">
      <w:pPr>
        <w:pStyle w:val="paragraph"/>
        <w:spacing w:before="0" w:beforeAutospacing="0" w:after="0" w:afterAutospacing="0" w:line="360" w:lineRule="auto"/>
        <w:ind w:left="1080"/>
        <w:textAlignment w:val="baseline"/>
        <w:rPr>
          <w:rFonts w:ascii="Arial" w:hAnsi="Arial" w:cs="Arial"/>
        </w:rPr>
      </w:pPr>
      <w:r w:rsidRPr="00FC2856">
        <w:rPr>
          <w:rStyle w:val="eop"/>
          <w:rFonts w:ascii="Arial" w:hAnsi="Arial" w:cs="Arial"/>
        </w:rPr>
        <w:t> </w:t>
      </w:r>
    </w:p>
    <w:p w14:paraId="7145C898" w14:textId="39AC94EF" w:rsidR="00FC2856" w:rsidRPr="00FC2856" w:rsidRDefault="00FC2856" w:rsidP="00A069BD">
      <w:r w:rsidRPr="00FC2856">
        <w:rPr>
          <w:rStyle w:val="normaltextrun"/>
          <w:rFonts w:cs="Arial"/>
        </w:rPr>
        <w:t xml:space="preserve">The Management Board members will be appointed by the Chief Executive of </w:t>
      </w:r>
      <w:proofErr w:type="spellStart"/>
      <w:r w:rsidRPr="00FC2856">
        <w:rPr>
          <w:rStyle w:val="normaltextrun"/>
          <w:rFonts w:cs="Arial"/>
        </w:rPr>
        <w:t>Whaikaha</w:t>
      </w:r>
      <w:proofErr w:type="spellEnd"/>
      <w:r w:rsidRPr="00FC2856">
        <w:rPr>
          <w:rStyle w:val="normaltextrun"/>
          <w:rFonts w:cs="Arial"/>
        </w:rPr>
        <w:t xml:space="preserve">, alongside a panel of disabled people and tāngata </w:t>
      </w:r>
      <w:proofErr w:type="spellStart"/>
      <w:r w:rsidRPr="00FC2856">
        <w:rPr>
          <w:rStyle w:val="normaltextrun"/>
          <w:rFonts w:cs="Arial"/>
        </w:rPr>
        <w:t>whaikaha</w:t>
      </w:r>
      <w:proofErr w:type="spellEnd"/>
      <w:r w:rsidRPr="00FC2856">
        <w:rPr>
          <w:rStyle w:val="normaltextrun"/>
          <w:rFonts w:cs="Arial"/>
        </w:rPr>
        <w:t xml:space="preserve"> Māori (who are not seeking Board appointment).</w:t>
      </w:r>
    </w:p>
    <w:p w14:paraId="706C32C2" w14:textId="2C96690D" w:rsidR="00FC2856" w:rsidRPr="00FC2856" w:rsidRDefault="00FC2856" w:rsidP="00A069BD">
      <w:r w:rsidRPr="00FC2856">
        <w:rPr>
          <w:rStyle w:val="normaltextrun"/>
          <w:rFonts w:cs="Arial"/>
        </w:rPr>
        <w:t xml:space="preserve">Transformation Management Board members will be appointed as individuals. They will not be appointed as </w:t>
      </w:r>
      <w:r w:rsidRPr="00FC2856">
        <w:rPr>
          <w:rStyle w:val="normaltextrun"/>
          <w:rFonts w:cs="Arial"/>
        </w:rPr>
        <w:lastRenderedPageBreak/>
        <w:t>representatives of Disabled Persons Organisations or community groups. </w:t>
      </w:r>
      <w:r w:rsidRPr="00FC2856">
        <w:rPr>
          <w:rStyle w:val="eop"/>
          <w:rFonts w:cs="Arial"/>
        </w:rPr>
        <w:t> </w:t>
      </w:r>
    </w:p>
    <w:p w14:paraId="2A74A258" w14:textId="0DC54237" w:rsidR="00FC2856" w:rsidRPr="00FC2856" w:rsidRDefault="00FC2856" w:rsidP="00A069BD">
      <w:r w:rsidRPr="00FC2856">
        <w:rPr>
          <w:rStyle w:val="normaltextrun"/>
          <w:rFonts w:cs="Arial"/>
        </w:rPr>
        <w:t>Management Board members will be required to abide by the code of conduct guiding public servants. </w:t>
      </w:r>
      <w:r w:rsidRPr="00FC2856">
        <w:rPr>
          <w:rStyle w:val="eop"/>
          <w:rFonts w:cs="Arial"/>
        </w:rPr>
        <w:t> </w:t>
      </w:r>
    </w:p>
    <w:p w14:paraId="5784D041" w14:textId="2148E7F9" w:rsidR="00FC2856" w:rsidRPr="00FC2856" w:rsidRDefault="00FC2856" w:rsidP="00A069BD"/>
    <w:p w14:paraId="1D3626A1" w14:textId="77777777" w:rsidR="00FC2856" w:rsidRPr="00FC2856" w:rsidRDefault="00FC2856" w:rsidP="00A069BD">
      <w:pPr>
        <w:pStyle w:val="Heading2"/>
      </w:pPr>
      <w:r w:rsidRPr="00FC2856">
        <w:rPr>
          <w:rStyle w:val="normaltextrun"/>
        </w:rPr>
        <w:t>Your time commitment and remuneration </w:t>
      </w:r>
      <w:r w:rsidRPr="00FC2856">
        <w:rPr>
          <w:rStyle w:val="eop"/>
        </w:rPr>
        <w:t> </w:t>
      </w:r>
    </w:p>
    <w:p w14:paraId="4174C03C" w14:textId="77777777" w:rsidR="00FC2856" w:rsidRPr="00FC2856" w:rsidRDefault="00FC2856" w:rsidP="00A069BD">
      <w:pPr>
        <w:rPr>
          <w:rStyle w:val="eop"/>
          <w:rFonts w:cs="Arial"/>
        </w:rPr>
      </w:pPr>
      <w:r w:rsidRPr="00FC2856">
        <w:rPr>
          <w:rStyle w:val="normaltextrun"/>
          <w:rFonts w:cs="Arial"/>
        </w:rPr>
        <w:t xml:space="preserve">The Transformation Board will meet five times each year with face-to-face meetings in Wellington preferred. Board meetings will be held over two days, generally, the afternoon of one day and the morning of the second day. </w:t>
      </w:r>
      <w:proofErr w:type="spellStart"/>
      <w:r w:rsidRPr="00FC2856">
        <w:rPr>
          <w:rStyle w:val="normaltextrun"/>
          <w:rFonts w:cs="Arial"/>
        </w:rPr>
        <w:t>Whaikaha</w:t>
      </w:r>
      <w:proofErr w:type="spellEnd"/>
      <w:r w:rsidRPr="00FC2856">
        <w:rPr>
          <w:rStyle w:val="normaltextrun"/>
          <w:rFonts w:cs="Arial"/>
        </w:rPr>
        <w:t xml:space="preserve"> will organise overnight accommodation and travel to meet the needs of members. </w:t>
      </w:r>
      <w:proofErr w:type="spellStart"/>
      <w:r w:rsidRPr="00FC2856">
        <w:rPr>
          <w:rStyle w:val="normaltextrun"/>
          <w:rFonts w:cs="Arial"/>
        </w:rPr>
        <w:t>Whaikaha</w:t>
      </w:r>
      <w:proofErr w:type="spellEnd"/>
      <w:r w:rsidRPr="00FC2856">
        <w:rPr>
          <w:rStyle w:val="normaltextrun"/>
          <w:rFonts w:cs="Arial"/>
        </w:rPr>
        <w:t xml:space="preserve"> will provide reasonable accommodations as necessary. </w:t>
      </w:r>
      <w:r w:rsidRPr="00FC2856">
        <w:rPr>
          <w:rStyle w:val="eop"/>
          <w:rFonts w:cs="Arial"/>
        </w:rPr>
        <w:t> </w:t>
      </w:r>
    </w:p>
    <w:p w14:paraId="07632EA4" w14:textId="77777777" w:rsidR="00FC2856" w:rsidRPr="00FC2856" w:rsidRDefault="00FC2856" w:rsidP="00A069BD">
      <w:r w:rsidRPr="00FC2856">
        <w:rPr>
          <w:rStyle w:val="normaltextrun"/>
          <w:rFonts w:cs="Arial"/>
        </w:rPr>
        <w:t>Preparation and post-meeting activity is expected. Members will be paid a daily fee of $600 for each meeting day ($1200 for a two-day meeting), which includes preparation time.  </w:t>
      </w:r>
      <w:r w:rsidRPr="00FC2856">
        <w:rPr>
          <w:rStyle w:val="eop"/>
          <w:rFonts w:cs="Arial"/>
        </w:rPr>
        <w:t> </w:t>
      </w:r>
    </w:p>
    <w:p w14:paraId="0300EF59" w14:textId="77777777" w:rsidR="00FC2856" w:rsidRPr="00FC2856" w:rsidRDefault="00FC2856" w:rsidP="00FC2856">
      <w:pPr>
        <w:pStyle w:val="paragraph"/>
        <w:spacing w:before="0" w:beforeAutospacing="0" w:after="0" w:afterAutospacing="0" w:line="360" w:lineRule="auto"/>
        <w:textAlignment w:val="baseline"/>
        <w:rPr>
          <w:rFonts w:ascii="Arial" w:hAnsi="Arial" w:cs="Arial"/>
        </w:rPr>
      </w:pPr>
      <w:r w:rsidRPr="00FC2856">
        <w:rPr>
          <w:rStyle w:val="eop"/>
          <w:rFonts w:ascii="Arial" w:hAnsi="Arial" w:cs="Arial"/>
        </w:rPr>
        <w:t> </w:t>
      </w:r>
    </w:p>
    <w:p w14:paraId="55EACB6C" w14:textId="77777777" w:rsidR="00FC2856" w:rsidRPr="00FC2856" w:rsidRDefault="00FC2856" w:rsidP="00A069BD">
      <w:pPr>
        <w:pStyle w:val="Heading2"/>
      </w:pPr>
      <w:r w:rsidRPr="00FC2856">
        <w:rPr>
          <w:rStyle w:val="normaltextrun"/>
        </w:rPr>
        <w:t>Independent evaluation </w:t>
      </w:r>
      <w:r w:rsidRPr="00FC2856">
        <w:rPr>
          <w:rStyle w:val="eop"/>
        </w:rPr>
        <w:t> </w:t>
      </w:r>
    </w:p>
    <w:p w14:paraId="2B8AE0E1" w14:textId="77777777" w:rsidR="00FC2856" w:rsidRPr="00FC2856" w:rsidRDefault="00FC2856" w:rsidP="00A069BD">
      <w:r w:rsidRPr="00FC2856">
        <w:rPr>
          <w:rStyle w:val="normaltextrun"/>
          <w:rFonts w:cs="Arial"/>
        </w:rPr>
        <w:t>An independent evaluation of the Management Board will help support continuous improvement of how the Board operates.</w:t>
      </w:r>
    </w:p>
    <w:p w14:paraId="09E1DEC6" w14:textId="77777777" w:rsidR="00FC2856" w:rsidRPr="00FC2856" w:rsidRDefault="00FC2856" w:rsidP="00FC2856">
      <w:pPr>
        <w:pStyle w:val="paragraph"/>
        <w:spacing w:before="0" w:beforeAutospacing="0" w:after="0" w:afterAutospacing="0" w:line="360" w:lineRule="auto"/>
        <w:textAlignment w:val="baseline"/>
        <w:rPr>
          <w:rFonts w:ascii="Arial" w:hAnsi="Arial" w:cs="Arial"/>
        </w:rPr>
      </w:pPr>
      <w:r w:rsidRPr="00FC2856">
        <w:rPr>
          <w:rStyle w:val="normaltextrun"/>
          <w:rFonts w:ascii="Arial" w:hAnsi="Arial" w:cs="Arial"/>
        </w:rPr>
        <w:t> </w:t>
      </w:r>
      <w:r w:rsidRPr="00FC2856">
        <w:rPr>
          <w:rStyle w:val="eop"/>
          <w:rFonts w:ascii="Arial" w:hAnsi="Arial" w:cs="Arial"/>
        </w:rPr>
        <w:t> </w:t>
      </w:r>
    </w:p>
    <w:p w14:paraId="392C0CE6" w14:textId="77777777" w:rsidR="00FC2856" w:rsidRPr="00A069BD" w:rsidRDefault="00FC2856" w:rsidP="00A069BD">
      <w:pPr>
        <w:pStyle w:val="Heading2"/>
      </w:pPr>
      <w:r w:rsidRPr="00A069BD">
        <w:lastRenderedPageBreak/>
        <w:t xml:space="preserve">Skills we are looking </w:t>
      </w:r>
      <w:proofErr w:type="gramStart"/>
      <w:r w:rsidRPr="00A069BD">
        <w:t>for</w:t>
      </w:r>
      <w:proofErr w:type="gramEnd"/>
      <w:r w:rsidRPr="00A069BD">
        <w:t>  </w:t>
      </w:r>
    </w:p>
    <w:p w14:paraId="69F7AB85" w14:textId="77777777" w:rsidR="00FC2856" w:rsidRPr="00A069BD" w:rsidRDefault="00FC2856" w:rsidP="00A069BD">
      <w:pPr>
        <w:pStyle w:val="paragraph"/>
        <w:numPr>
          <w:ilvl w:val="0"/>
          <w:numId w:val="31"/>
        </w:numPr>
        <w:spacing w:before="0" w:beforeAutospacing="0" w:after="0" w:afterAutospacing="0" w:line="360" w:lineRule="auto"/>
        <w:ind w:left="567" w:hanging="567"/>
        <w:textAlignment w:val="baseline"/>
        <w:rPr>
          <w:rFonts w:ascii="Arial" w:hAnsi="Arial" w:cs="Arial"/>
          <w:sz w:val="36"/>
          <w:szCs w:val="36"/>
        </w:rPr>
      </w:pPr>
      <w:r w:rsidRPr="00A069BD">
        <w:rPr>
          <w:rStyle w:val="normaltextrun"/>
          <w:rFonts w:ascii="Arial" w:hAnsi="Arial" w:cs="Arial"/>
          <w:b/>
          <w:bCs/>
          <w:sz w:val="36"/>
          <w:szCs w:val="36"/>
        </w:rPr>
        <w:t xml:space="preserve">Disabled person | tāngata </w:t>
      </w:r>
      <w:proofErr w:type="spellStart"/>
      <w:r w:rsidRPr="00A069BD">
        <w:rPr>
          <w:rStyle w:val="normaltextrun"/>
          <w:rFonts w:ascii="Arial" w:hAnsi="Arial" w:cs="Arial"/>
          <w:b/>
          <w:bCs/>
          <w:sz w:val="36"/>
          <w:szCs w:val="36"/>
        </w:rPr>
        <w:t>whaikaha</w:t>
      </w:r>
      <w:proofErr w:type="spellEnd"/>
      <w:r w:rsidRPr="00A069BD">
        <w:rPr>
          <w:rStyle w:val="normaltextrun"/>
          <w:rFonts w:ascii="Arial" w:hAnsi="Arial" w:cs="Arial"/>
          <w:b/>
          <w:bCs/>
          <w:sz w:val="36"/>
          <w:szCs w:val="36"/>
        </w:rPr>
        <w:t xml:space="preserve"> Māori life experience</w:t>
      </w:r>
      <w:r w:rsidRPr="00A069BD">
        <w:rPr>
          <w:rStyle w:val="normaltextrun"/>
          <w:rFonts w:ascii="Arial" w:hAnsi="Arial" w:cs="Arial"/>
          <w:sz w:val="36"/>
          <w:szCs w:val="36"/>
        </w:rPr>
        <w:t>. Reflect and respect the wide diversity of experiences, needs and strengths among the disability community and bring these to the decision-making table. </w:t>
      </w:r>
      <w:r w:rsidRPr="00A069BD">
        <w:rPr>
          <w:rStyle w:val="eop"/>
          <w:rFonts w:ascii="Arial" w:hAnsi="Arial" w:cs="Arial"/>
          <w:sz w:val="36"/>
          <w:szCs w:val="36"/>
        </w:rPr>
        <w:t> </w:t>
      </w:r>
    </w:p>
    <w:p w14:paraId="5D7BF098" w14:textId="77777777" w:rsidR="00FC2856" w:rsidRPr="00A069BD" w:rsidRDefault="00FC2856" w:rsidP="00A069BD">
      <w:pPr>
        <w:pStyle w:val="paragraph"/>
        <w:numPr>
          <w:ilvl w:val="0"/>
          <w:numId w:val="31"/>
        </w:numPr>
        <w:spacing w:before="0" w:beforeAutospacing="0" w:after="0" w:afterAutospacing="0" w:line="360" w:lineRule="auto"/>
        <w:ind w:left="567" w:hanging="567"/>
        <w:textAlignment w:val="baseline"/>
        <w:rPr>
          <w:rFonts w:ascii="Arial" w:hAnsi="Arial" w:cs="Arial"/>
          <w:sz w:val="36"/>
          <w:szCs w:val="36"/>
        </w:rPr>
      </w:pPr>
      <w:r w:rsidRPr="00A069BD">
        <w:rPr>
          <w:rStyle w:val="normaltextrun"/>
          <w:rFonts w:ascii="Arial" w:hAnsi="Arial" w:cs="Arial"/>
          <w:b/>
          <w:bCs/>
          <w:sz w:val="36"/>
          <w:szCs w:val="36"/>
        </w:rPr>
        <w:t xml:space="preserve">Able to embed </w:t>
      </w:r>
      <w:proofErr w:type="spellStart"/>
      <w:r w:rsidRPr="00A069BD">
        <w:rPr>
          <w:rStyle w:val="normaltextrun"/>
          <w:rFonts w:ascii="Arial" w:hAnsi="Arial" w:cs="Arial"/>
          <w:b/>
          <w:bCs/>
          <w:sz w:val="36"/>
          <w:szCs w:val="36"/>
        </w:rPr>
        <w:t>Te</w:t>
      </w:r>
      <w:proofErr w:type="spellEnd"/>
      <w:r w:rsidRPr="00A069BD">
        <w:rPr>
          <w:rStyle w:val="normaltextrun"/>
          <w:rFonts w:ascii="Arial" w:hAnsi="Arial" w:cs="Arial"/>
          <w:b/>
          <w:bCs/>
          <w:sz w:val="36"/>
          <w:szCs w:val="36"/>
        </w:rPr>
        <w:t xml:space="preserve"> </w:t>
      </w:r>
      <w:proofErr w:type="spellStart"/>
      <w:r w:rsidRPr="00A069BD">
        <w:rPr>
          <w:rStyle w:val="normaltextrun"/>
          <w:rFonts w:ascii="Arial" w:hAnsi="Arial" w:cs="Arial"/>
          <w:b/>
          <w:bCs/>
          <w:sz w:val="36"/>
          <w:szCs w:val="36"/>
        </w:rPr>
        <w:t>Tiriti</w:t>
      </w:r>
      <w:proofErr w:type="spellEnd"/>
      <w:r w:rsidRPr="00A069BD">
        <w:rPr>
          <w:rStyle w:val="normaltextrun"/>
          <w:rFonts w:ascii="Arial" w:hAnsi="Arial" w:cs="Arial"/>
          <w:b/>
          <w:bCs/>
          <w:sz w:val="36"/>
          <w:szCs w:val="36"/>
        </w:rPr>
        <w:t xml:space="preserve"> o Waitangi principles</w:t>
      </w:r>
      <w:r w:rsidRPr="00A069BD">
        <w:rPr>
          <w:rStyle w:val="normaltextrun"/>
          <w:rFonts w:ascii="Arial" w:hAnsi="Arial" w:cs="Arial"/>
          <w:sz w:val="36"/>
          <w:szCs w:val="36"/>
        </w:rPr>
        <w:t xml:space="preserve">. Experienced in applying and embedding </w:t>
      </w:r>
      <w:proofErr w:type="spellStart"/>
      <w:r w:rsidRPr="00A069BD">
        <w:rPr>
          <w:rStyle w:val="normaltextrun"/>
          <w:rFonts w:ascii="Arial" w:hAnsi="Arial" w:cs="Arial"/>
          <w:sz w:val="36"/>
          <w:szCs w:val="36"/>
        </w:rPr>
        <w:t>Te</w:t>
      </w:r>
      <w:proofErr w:type="spellEnd"/>
      <w:r w:rsidRPr="00A069BD">
        <w:rPr>
          <w:rStyle w:val="normaltextrun"/>
          <w:rFonts w:ascii="Arial" w:hAnsi="Arial" w:cs="Arial"/>
          <w:sz w:val="36"/>
          <w:szCs w:val="36"/>
        </w:rPr>
        <w:t xml:space="preserve"> </w:t>
      </w:r>
      <w:proofErr w:type="spellStart"/>
      <w:r w:rsidRPr="00A069BD">
        <w:rPr>
          <w:rStyle w:val="normaltextrun"/>
          <w:rFonts w:ascii="Arial" w:hAnsi="Arial" w:cs="Arial"/>
          <w:sz w:val="36"/>
          <w:szCs w:val="36"/>
        </w:rPr>
        <w:t>Tiriti</w:t>
      </w:r>
      <w:proofErr w:type="spellEnd"/>
      <w:r w:rsidRPr="00A069BD">
        <w:rPr>
          <w:rStyle w:val="normaltextrun"/>
          <w:rFonts w:ascii="Arial" w:hAnsi="Arial" w:cs="Arial"/>
          <w:sz w:val="36"/>
          <w:szCs w:val="36"/>
        </w:rPr>
        <w:t xml:space="preserve"> o Waitangi principles into design and delivery of policy, supports, systems, </w:t>
      </w:r>
      <w:proofErr w:type="gramStart"/>
      <w:r w:rsidRPr="00A069BD">
        <w:rPr>
          <w:rStyle w:val="normaltextrun"/>
          <w:rFonts w:ascii="Arial" w:hAnsi="Arial" w:cs="Arial"/>
          <w:sz w:val="36"/>
          <w:szCs w:val="36"/>
        </w:rPr>
        <w:t>monitoring</w:t>
      </w:r>
      <w:proofErr w:type="gramEnd"/>
      <w:r w:rsidRPr="00A069BD">
        <w:rPr>
          <w:rStyle w:val="normaltextrun"/>
          <w:rFonts w:ascii="Arial" w:hAnsi="Arial" w:cs="Arial"/>
          <w:sz w:val="36"/>
          <w:szCs w:val="36"/>
        </w:rPr>
        <w:t xml:space="preserve"> and evaluation. </w:t>
      </w:r>
      <w:r w:rsidRPr="00A069BD">
        <w:rPr>
          <w:rStyle w:val="eop"/>
          <w:rFonts w:ascii="Arial" w:hAnsi="Arial" w:cs="Arial"/>
          <w:sz w:val="36"/>
          <w:szCs w:val="36"/>
        </w:rPr>
        <w:t> </w:t>
      </w:r>
    </w:p>
    <w:p w14:paraId="76C9EAE8" w14:textId="77777777" w:rsidR="00FC2856" w:rsidRPr="00A069BD" w:rsidRDefault="00FC2856" w:rsidP="00A069BD">
      <w:pPr>
        <w:pStyle w:val="paragraph"/>
        <w:numPr>
          <w:ilvl w:val="0"/>
          <w:numId w:val="31"/>
        </w:numPr>
        <w:spacing w:before="0" w:beforeAutospacing="0" w:after="0" w:afterAutospacing="0" w:line="360" w:lineRule="auto"/>
        <w:ind w:left="567" w:hanging="567"/>
        <w:textAlignment w:val="baseline"/>
        <w:rPr>
          <w:rFonts w:ascii="Arial" w:hAnsi="Arial" w:cs="Arial"/>
          <w:sz w:val="36"/>
          <w:szCs w:val="36"/>
        </w:rPr>
      </w:pPr>
      <w:r w:rsidRPr="00A069BD">
        <w:rPr>
          <w:rStyle w:val="normaltextrun"/>
          <w:rFonts w:ascii="Arial" w:hAnsi="Arial" w:cs="Arial"/>
          <w:b/>
          <w:bCs/>
          <w:sz w:val="36"/>
          <w:szCs w:val="36"/>
        </w:rPr>
        <w:t>Strategic leadership</w:t>
      </w:r>
      <w:r w:rsidRPr="00A069BD">
        <w:rPr>
          <w:rStyle w:val="normaltextrun"/>
          <w:rFonts w:ascii="Arial" w:hAnsi="Arial" w:cs="Arial"/>
          <w:sz w:val="36"/>
          <w:szCs w:val="36"/>
        </w:rPr>
        <w:t>. Comprehends the big picture and maintains a strategic outlook; demonstrates the capacity to think holistically and strategically, balancing diverse needs of stakeholders. Examples could include guiding the strategic direction of organisations or groups. </w:t>
      </w:r>
      <w:r w:rsidRPr="00A069BD">
        <w:rPr>
          <w:rStyle w:val="eop"/>
          <w:rFonts w:ascii="Arial" w:hAnsi="Arial" w:cs="Arial"/>
          <w:sz w:val="36"/>
          <w:szCs w:val="36"/>
        </w:rPr>
        <w:t> </w:t>
      </w:r>
    </w:p>
    <w:p w14:paraId="3B45B181" w14:textId="77777777" w:rsidR="00FC2856" w:rsidRPr="00A069BD" w:rsidRDefault="00FC2856" w:rsidP="00A069BD">
      <w:pPr>
        <w:pStyle w:val="paragraph"/>
        <w:numPr>
          <w:ilvl w:val="0"/>
          <w:numId w:val="31"/>
        </w:numPr>
        <w:spacing w:before="0" w:beforeAutospacing="0" w:after="0" w:afterAutospacing="0" w:line="360" w:lineRule="auto"/>
        <w:ind w:left="567" w:hanging="567"/>
        <w:textAlignment w:val="baseline"/>
        <w:rPr>
          <w:rFonts w:ascii="Arial" w:hAnsi="Arial" w:cs="Arial"/>
          <w:sz w:val="36"/>
          <w:szCs w:val="36"/>
        </w:rPr>
      </w:pPr>
      <w:r w:rsidRPr="00A069BD">
        <w:rPr>
          <w:rStyle w:val="normaltextrun"/>
          <w:rFonts w:ascii="Arial" w:hAnsi="Arial" w:cs="Arial"/>
          <w:b/>
          <w:bCs/>
          <w:sz w:val="36"/>
          <w:szCs w:val="36"/>
        </w:rPr>
        <w:t>Assurance leadership</w:t>
      </w:r>
      <w:r w:rsidRPr="00A069BD">
        <w:rPr>
          <w:rStyle w:val="normaltextrun"/>
          <w:rFonts w:ascii="Arial" w:hAnsi="Arial" w:cs="Arial"/>
          <w:sz w:val="36"/>
          <w:szCs w:val="36"/>
        </w:rPr>
        <w:t xml:space="preserve">. Brings a questioning mindset to the role; focuses on results; interest in challenging for success against goals; able to understand and assess risks that need managing. Examples include managing ongoing projects, </w:t>
      </w:r>
      <w:proofErr w:type="gramStart"/>
      <w:r w:rsidRPr="00A069BD">
        <w:rPr>
          <w:rStyle w:val="normaltextrun"/>
          <w:rFonts w:ascii="Arial" w:hAnsi="Arial" w:cs="Arial"/>
          <w:sz w:val="36"/>
          <w:szCs w:val="36"/>
        </w:rPr>
        <w:t>services</w:t>
      </w:r>
      <w:proofErr w:type="gramEnd"/>
      <w:r w:rsidRPr="00A069BD">
        <w:rPr>
          <w:rStyle w:val="normaltextrun"/>
          <w:rFonts w:ascii="Arial" w:hAnsi="Arial" w:cs="Arial"/>
          <w:sz w:val="36"/>
          <w:szCs w:val="36"/>
        </w:rPr>
        <w:t xml:space="preserve"> or investments, to ensure they are </w:t>
      </w:r>
      <w:r w:rsidRPr="00A069BD">
        <w:rPr>
          <w:rStyle w:val="normaltextrun"/>
          <w:rFonts w:ascii="Arial" w:hAnsi="Arial" w:cs="Arial"/>
          <w:sz w:val="36"/>
          <w:szCs w:val="36"/>
        </w:rPr>
        <w:lastRenderedPageBreak/>
        <w:t>producing the desired results and taking corrective action when needed. </w:t>
      </w:r>
      <w:r w:rsidRPr="00A069BD">
        <w:rPr>
          <w:rStyle w:val="eop"/>
          <w:rFonts w:ascii="Arial" w:hAnsi="Arial" w:cs="Arial"/>
          <w:sz w:val="36"/>
          <w:szCs w:val="36"/>
        </w:rPr>
        <w:t> </w:t>
      </w:r>
    </w:p>
    <w:p w14:paraId="7BB77900" w14:textId="77777777" w:rsidR="00FC2856" w:rsidRPr="00A069BD" w:rsidRDefault="00FC2856" w:rsidP="00A069BD">
      <w:pPr>
        <w:pStyle w:val="paragraph"/>
        <w:numPr>
          <w:ilvl w:val="0"/>
          <w:numId w:val="31"/>
        </w:numPr>
        <w:spacing w:before="0" w:beforeAutospacing="0" w:after="0" w:afterAutospacing="0" w:line="360" w:lineRule="auto"/>
        <w:ind w:left="567" w:hanging="567"/>
        <w:textAlignment w:val="baseline"/>
        <w:rPr>
          <w:rFonts w:ascii="Arial" w:hAnsi="Arial" w:cs="Arial"/>
          <w:sz w:val="36"/>
          <w:szCs w:val="36"/>
        </w:rPr>
      </w:pPr>
      <w:r w:rsidRPr="00A069BD">
        <w:rPr>
          <w:rStyle w:val="normaltextrun"/>
          <w:rFonts w:ascii="Arial" w:hAnsi="Arial" w:cs="Arial"/>
          <w:b/>
          <w:bCs/>
          <w:sz w:val="36"/>
          <w:szCs w:val="36"/>
        </w:rPr>
        <w:t>Transformation</w:t>
      </w:r>
      <w:r w:rsidRPr="00A069BD">
        <w:rPr>
          <w:rStyle w:val="normaltextrun"/>
          <w:rFonts w:ascii="Arial" w:hAnsi="Arial" w:cs="Arial"/>
          <w:sz w:val="36"/>
          <w:szCs w:val="36"/>
        </w:rPr>
        <w:t>. Understands the difference between transformational and ongoing improvement initiatives, and ideally with experience in working in a transformation environment. Examples could include developing innovative responses and changing how organisations or groups work. </w:t>
      </w:r>
      <w:r w:rsidRPr="00A069BD">
        <w:rPr>
          <w:rStyle w:val="eop"/>
          <w:rFonts w:ascii="Arial" w:hAnsi="Arial" w:cs="Arial"/>
          <w:sz w:val="36"/>
          <w:szCs w:val="36"/>
        </w:rPr>
        <w:t> </w:t>
      </w:r>
    </w:p>
    <w:p w14:paraId="48A9FEB8" w14:textId="77777777" w:rsidR="00FC2856" w:rsidRPr="00A069BD" w:rsidRDefault="00FC2856" w:rsidP="00A069BD">
      <w:pPr>
        <w:pStyle w:val="paragraph"/>
        <w:numPr>
          <w:ilvl w:val="0"/>
          <w:numId w:val="31"/>
        </w:numPr>
        <w:spacing w:before="0" w:beforeAutospacing="0" w:after="0" w:afterAutospacing="0" w:line="360" w:lineRule="auto"/>
        <w:ind w:left="567" w:hanging="567"/>
        <w:textAlignment w:val="baseline"/>
        <w:rPr>
          <w:rFonts w:ascii="Arial" w:hAnsi="Arial" w:cs="Arial"/>
          <w:sz w:val="36"/>
          <w:szCs w:val="36"/>
        </w:rPr>
      </w:pPr>
      <w:r w:rsidRPr="00A069BD">
        <w:rPr>
          <w:rStyle w:val="normaltextrun"/>
          <w:rFonts w:ascii="Arial" w:hAnsi="Arial" w:cs="Arial"/>
          <w:b/>
          <w:bCs/>
          <w:sz w:val="36"/>
          <w:szCs w:val="36"/>
        </w:rPr>
        <w:t>Governance</w:t>
      </w:r>
      <w:r w:rsidRPr="00A069BD">
        <w:rPr>
          <w:rStyle w:val="normaltextrun"/>
          <w:rFonts w:ascii="Arial" w:hAnsi="Arial" w:cs="Arial"/>
          <w:sz w:val="36"/>
          <w:szCs w:val="36"/>
        </w:rPr>
        <w:t>. Understands the difference between governance and management, and ideally has experience in governance roles in a public sector context. </w:t>
      </w:r>
      <w:r w:rsidRPr="00A069BD">
        <w:rPr>
          <w:rStyle w:val="eop"/>
          <w:rFonts w:ascii="Arial" w:hAnsi="Arial" w:cs="Arial"/>
          <w:sz w:val="36"/>
          <w:szCs w:val="36"/>
        </w:rPr>
        <w:t> </w:t>
      </w:r>
    </w:p>
    <w:p w14:paraId="3C9DAD4A" w14:textId="77777777" w:rsidR="00FC2856" w:rsidRPr="00A069BD" w:rsidRDefault="00FC2856" w:rsidP="00A069BD">
      <w:pPr>
        <w:pStyle w:val="paragraph"/>
        <w:numPr>
          <w:ilvl w:val="0"/>
          <w:numId w:val="31"/>
        </w:numPr>
        <w:spacing w:before="0" w:beforeAutospacing="0" w:after="0" w:afterAutospacing="0" w:line="360" w:lineRule="auto"/>
        <w:ind w:left="567" w:hanging="567"/>
        <w:textAlignment w:val="baseline"/>
        <w:rPr>
          <w:rFonts w:ascii="Arial" w:hAnsi="Arial" w:cs="Arial"/>
          <w:sz w:val="36"/>
          <w:szCs w:val="36"/>
        </w:rPr>
      </w:pPr>
      <w:r w:rsidRPr="00A069BD">
        <w:rPr>
          <w:rStyle w:val="normaltextrun"/>
          <w:rFonts w:ascii="Arial" w:hAnsi="Arial" w:cs="Arial"/>
          <w:b/>
          <w:bCs/>
          <w:sz w:val="36"/>
          <w:szCs w:val="36"/>
        </w:rPr>
        <w:t>Programme/portfolio management</w:t>
      </w:r>
      <w:r w:rsidRPr="00A069BD">
        <w:rPr>
          <w:rStyle w:val="normaltextrun"/>
          <w:rFonts w:ascii="Arial" w:hAnsi="Arial" w:cs="Arial"/>
          <w:sz w:val="36"/>
          <w:szCs w:val="36"/>
        </w:rPr>
        <w:t>. Being able to relate to the work of the Transformation Management Office and hold it accountable for carrying out agreed-upon transformation programmes requires experience in programme and/or portfolio management disciplines.</w:t>
      </w:r>
    </w:p>
    <w:p w14:paraId="080DBE90" w14:textId="77777777" w:rsidR="00FC2856" w:rsidRPr="00A069BD" w:rsidRDefault="00FC2856" w:rsidP="00A069BD">
      <w:pPr>
        <w:pStyle w:val="paragraph"/>
        <w:numPr>
          <w:ilvl w:val="0"/>
          <w:numId w:val="31"/>
        </w:numPr>
        <w:spacing w:before="0" w:beforeAutospacing="0" w:after="0" w:afterAutospacing="0" w:line="360" w:lineRule="auto"/>
        <w:ind w:left="567" w:hanging="567"/>
        <w:textAlignment w:val="baseline"/>
        <w:rPr>
          <w:rFonts w:ascii="Arial" w:hAnsi="Arial" w:cs="Arial"/>
          <w:sz w:val="36"/>
          <w:szCs w:val="36"/>
        </w:rPr>
      </w:pPr>
      <w:r w:rsidRPr="00A069BD">
        <w:rPr>
          <w:rStyle w:val="normaltextrun"/>
          <w:rFonts w:ascii="Arial" w:hAnsi="Arial" w:cs="Arial"/>
          <w:b/>
          <w:bCs/>
          <w:sz w:val="36"/>
          <w:szCs w:val="36"/>
        </w:rPr>
        <w:t>Financial/investment management</w:t>
      </w:r>
      <w:r w:rsidRPr="00A069BD">
        <w:rPr>
          <w:rStyle w:val="normaltextrun"/>
          <w:rFonts w:ascii="Arial" w:hAnsi="Arial" w:cs="Arial"/>
          <w:sz w:val="36"/>
          <w:szCs w:val="36"/>
        </w:rPr>
        <w:t xml:space="preserve">. Fluency with a variety of financial and investment management principles is demonstrated, as well as knowledge of managing budgets and trade-offs. Planning and </w:t>
      </w:r>
      <w:r w:rsidRPr="00A069BD">
        <w:rPr>
          <w:rStyle w:val="normaltextrun"/>
          <w:rFonts w:ascii="Arial" w:hAnsi="Arial" w:cs="Arial"/>
          <w:sz w:val="36"/>
          <w:szCs w:val="36"/>
        </w:rPr>
        <w:lastRenderedPageBreak/>
        <w:t>managing work schedules and budgets are some examples.</w:t>
      </w:r>
      <w:r w:rsidRPr="00A069BD">
        <w:rPr>
          <w:rStyle w:val="eop"/>
          <w:rFonts w:ascii="Arial" w:hAnsi="Arial" w:cs="Arial"/>
          <w:sz w:val="36"/>
          <w:szCs w:val="36"/>
        </w:rPr>
        <w:t> </w:t>
      </w:r>
    </w:p>
    <w:p w14:paraId="12544327" w14:textId="77777777" w:rsidR="00FC2856" w:rsidRPr="00A069BD" w:rsidRDefault="00FC2856" w:rsidP="00A069BD">
      <w:pPr>
        <w:pStyle w:val="paragraph"/>
        <w:numPr>
          <w:ilvl w:val="0"/>
          <w:numId w:val="31"/>
        </w:numPr>
        <w:spacing w:before="0" w:beforeAutospacing="0" w:after="0" w:afterAutospacing="0" w:line="360" w:lineRule="auto"/>
        <w:ind w:left="567" w:hanging="567"/>
        <w:textAlignment w:val="baseline"/>
        <w:rPr>
          <w:rFonts w:ascii="Arial" w:hAnsi="Arial" w:cs="Arial"/>
          <w:sz w:val="36"/>
          <w:szCs w:val="36"/>
        </w:rPr>
      </w:pPr>
      <w:r w:rsidRPr="00A069BD">
        <w:rPr>
          <w:rStyle w:val="normaltextrun"/>
          <w:rFonts w:ascii="Arial" w:hAnsi="Arial" w:cs="Arial"/>
          <w:b/>
          <w:bCs/>
          <w:sz w:val="36"/>
          <w:szCs w:val="36"/>
        </w:rPr>
        <w:t>Experience in Enabling Good Lives initiatives</w:t>
      </w:r>
      <w:r w:rsidRPr="00A069BD">
        <w:rPr>
          <w:rStyle w:val="eop"/>
          <w:rFonts w:ascii="Arial" w:hAnsi="Arial" w:cs="Arial"/>
          <w:sz w:val="36"/>
          <w:szCs w:val="36"/>
        </w:rPr>
        <w:t xml:space="preserve">. </w:t>
      </w:r>
      <w:r w:rsidRPr="00A069BD">
        <w:rPr>
          <w:rStyle w:val="normaltextrun"/>
          <w:rFonts w:ascii="Arial" w:hAnsi="Arial" w:cs="Arial"/>
          <w:sz w:val="36"/>
          <w:szCs w:val="36"/>
        </w:rPr>
        <w:t>Brings insights and experience including lessons learned from the Enabling Good Lives initiatives. </w:t>
      </w:r>
      <w:r w:rsidRPr="00A069BD">
        <w:rPr>
          <w:rStyle w:val="eop"/>
          <w:rFonts w:ascii="Arial" w:hAnsi="Arial" w:cs="Arial"/>
          <w:sz w:val="36"/>
          <w:szCs w:val="36"/>
        </w:rPr>
        <w:t> </w:t>
      </w:r>
    </w:p>
    <w:p w14:paraId="45A0E26B" w14:textId="77777777" w:rsidR="00FC2856" w:rsidRPr="00A069BD" w:rsidRDefault="00FC2856" w:rsidP="00A069BD">
      <w:pPr>
        <w:pStyle w:val="paragraph"/>
        <w:numPr>
          <w:ilvl w:val="0"/>
          <w:numId w:val="31"/>
        </w:numPr>
        <w:spacing w:before="0" w:beforeAutospacing="0" w:after="0" w:afterAutospacing="0" w:line="360" w:lineRule="auto"/>
        <w:ind w:left="567" w:hanging="567"/>
        <w:textAlignment w:val="baseline"/>
        <w:rPr>
          <w:rFonts w:ascii="Arial" w:hAnsi="Arial" w:cs="Arial"/>
          <w:sz w:val="36"/>
          <w:szCs w:val="36"/>
        </w:rPr>
      </w:pPr>
      <w:proofErr w:type="spellStart"/>
      <w:r w:rsidRPr="00A069BD">
        <w:rPr>
          <w:rStyle w:val="normaltextrun"/>
          <w:rFonts w:ascii="Arial" w:hAnsi="Arial" w:cs="Arial"/>
          <w:b/>
          <w:bCs/>
          <w:sz w:val="36"/>
          <w:szCs w:val="36"/>
        </w:rPr>
        <w:t>Whaikaha</w:t>
      </w:r>
      <w:proofErr w:type="spellEnd"/>
      <w:r w:rsidRPr="00A069BD">
        <w:rPr>
          <w:rStyle w:val="normaltextrun"/>
          <w:rFonts w:ascii="Arial" w:hAnsi="Arial" w:cs="Arial"/>
          <w:b/>
          <w:bCs/>
          <w:sz w:val="36"/>
          <w:szCs w:val="36"/>
        </w:rPr>
        <w:t xml:space="preserve"> connection. </w:t>
      </w:r>
      <w:r w:rsidRPr="00A069BD">
        <w:rPr>
          <w:rStyle w:val="normaltextrun"/>
          <w:rFonts w:ascii="Arial" w:hAnsi="Arial" w:cs="Arial"/>
          <w:sz w:val="36"/>
          <w:szCs w:val="36"/>
        </w:rPr>
        <w:t xml:space="preserve">Brings insights and connection with the wider work of </w:t>
      </w:r>
      <w:proofErr w:type="spellStart"/>
      <w:r w:rsidRPr="00A069BD">
        <w:rPr>
          <w:rStyle w:val="normaltextrun"/>
          <w:rFonts w:ascii="Arial" w:hAnsi="Arial" w:cs="Arial"/>
          <w:sz w:val="36"/>
          <w:szCs w:val="36"/>
        </w:rPr>
        <w:t>Whaikaha</w:t>
      </w:r>
      <w:proofErr w:type="spellEnd"/>
      <w:r w:rsidRPr="00A069BD">
        <w:rPr>
          <w:rStyle w:val="normaltextrun"/>
          <w:rFonts w:ascii="Arial" w:hAnsi="Arial" w:cs="Arial"/>
          <w:sz w:val="36"/>
          <w:szCs w:val="36"/>
        </w:rPr>
        <w:t>. </w:t>
      </w:r>
      <w:r w:rsidRPr="00A069BD">
        <w:rPr>
          <w:rStyle w:val="eop"/>
          <w:rFonts w:ascii="Arial" w:hAnsi="Arial" w:cs="Arial"/>
          <w:sz w:val="36"/>
          <w:szCs w:val="36"/>
        </w:rPr>
        <w:t> </w:t>
      </w:r>
    </w:p>
    <w:p w14:paraId="481B0600" w14:textId="77777777" w:rsidR="00FC2856" w:rsidRPr="00A069BD" w:rsidRDefault="00FC2856" w:rsidP="00A069BD">
      <w:pPr>
        <w:pStyle w:val="paragraph"/>
        <w:numPr>
          <w:ilvl w:val="0"/>
          <w:numId w:val="31"/>
        </w:numPr>
        <w:spacing w:before="0" w:beforeAutospacing="0" w:after="0" w:afterAutospacing="0" w:line="360" w:lineRule="auto"/>
        <w:ind w:left="567" w:hanging="567"/>
        <w:textAlignment w:val="baseline"/>
        <w:rPr>
          <w:rFonts w:ascii="Arial" w:hAnsi="Arial" w:cs="Arial"/>
          <w:sz w:val="36"/>
          <w:szCs w:val="36"/>
        </w:rPr>
      </w:pPr>
      <w:r w:rsidRPr="00A069BD">
        <w:rPr>
          <w:rStyle w:val="normaltextrun"/>
          <w:rFonts w:ascii="Arial" w:hAnsi="Arial" w:cs="Arial"/>
          <w:b/>
          <w:bCs/>
          <w:sz w:val="36"/>
          <w:szCs w:val="36"/>
        </w:rPr>
        <w:t>Network connections</w:t>
      </w:r>
      <w:r w:rsidRPr="00A069BD">
        <w:rPr>
          <w:rStyle w:val="normaltextrun"/>
          <w:rFonts w:ascii="Arial" w:hAnsi="Arial" w:cs="Arial"/>
          <w:sz w:val="36"/>
          <w:szCs w:val="36"/>
        </w:rPr>
        <w:t xml:space="preserve">. Brings connections and relationships that enable connection with the broader disabled person and whānau voice, including such groups as the Disabled Persons Organisations Coalition, Regional Leadership Groups, National Enabling Good Lives Leadership, </w:t>
      </w:r>
      <w:proofErr w:type="spellStart"/>
      <w:r w:rsidRPr="00A069BD">
        <w:rPr>
          <w:rStyle w:val="normaltextrun"/>
          <w:rFonts w:ascii="Arial" w:hAnsi="Arial" w:cs="Arial"/>
          <w:sz w:val="36"/>
          <w:szCs w:val="36"/>
        </w:rPr>
        <w:t>Te</w:t>
      </w:r>
      <w:proofErr w:type="spellEnd"/>
      <w:r w:rsidRPr="00A069BD">
        <w:rPr>
          <w:rStyle w:val="normaltextrun"/>
          <w:rFonts w:ascii="Arial" w:hAnsi="Arial" w:cs="Arial"/>
          <w:sz w:val="36"/>
          <w:szCs w:val="36"/>
        </w:rPr>
        <w:t xml:space="preserve"> Ao </w:t>
      </w:r>
      <w:proofErr w:type="spellStart"/>
      <w:r w:rsidRPr="00A069BD">
        <w:rPr>
          <w:rStyle w:val="normaltextrun"/>
          <w:rFonts w:ascii="Arial" w:hAnsi="Arial" w:cs="Arial"/>
          <w:sz w:val="36"/>
          <w:szCs w:val="36"/>
        </w:rPr>
        <w:t>Marama</w:t>
      </w:r>
      <w:proofErr w:type="spellEnd"/>
      <w:r w:rsidRPr="00A069BD">
        <w:rPr>
          <w:rStyle w:val="normaltextrun"/>
          <w:rFonts w:ascii="Arial" w:hAnsi="Arial" w:cs="Arial"/>
          <w:sz w:val="36"/>
          <w:szCs w:val="36"/>
        </w:rPr>
        <w:t xml:space="preserve"> o Aotearoa, </w:t>
      </w:r>
      <w:proofErr w:type="spellStart"/>
      <w:r w:rsidRPr="00A069BD">
        <w:rPr>
          <w:rStyle w:val="normaltextrun"/>
          <w:rFonts w:ascii="Arial" w:hAnsi="Arial" w:cs="Arial"/>
          <w:sz w:val="36"/>
          <w:szCs w:val="36"/>
        </w:rPr>
        <w:t>Faiva</w:t>
      </w:r>
      <w:proofErr w:type="spellEnd"/>
      <w:r w:rsidRPr="00A069BD">
        <w:rPr>
          <w:rStyle w:val="normaltextrun"/>
          <w:rFonts w:ascii="Arial" w:hAnsi="Arial" w:cs="Arial"/>
          <w:sz w:val="36"/>
          <w:szCs w:val="36"/>
        </w:rPr>
        <w:t xml:space="preserve"> Ora and Mana Pasifika leadership group and Insights Alliance. </w:t>
      </w:r>
      <w:r w:rsidRPr="00A069BD">
        <w:rPr>
          <w:rStyle w:val="eop"/>
          <w:rFonts w:ascii="Arial" w:hAnsi="Arial" w:cs="Arial"/>
          <w:sz w:val="36"/>
          <w:szCs w:val="36"/>
        </w:rPr>
        <w:t> </w:t>
      </w:r>
    </w:p>
    <w:p w14:paraId="4FC213C1" w14:textId="77777777" w:rsidR="00FC2856" w:rsidRPr="00A069BD" w:rsidRDefault="00FC2856" w:rsidP="00A069BD">
      <w:pPr>
        <w:pStyle w:val="paragraph"/>
        <w:numPr>
          <w:ilvl w:val="0"/>
          <w:numId w:val="31"/>
        </w:numPr>
        <w:spacing w:before="0" w:beforeAutospacing="0" w:after="0" w:afterAutospacing="0" w:line="360" w:lineRule="auto"/>
        <w:ind w:left="567" w:hanging="567"/>
        <w:textAlignment w:val="baseline"/>
        <w:rPr>
          <w:rFonts w:ascii="Arial" w:hAnsi="Arial" w:cs="Arial"/>
          <w:sz w:val="36"/>
          <w:szCs w:val="36"/>
        </w:rPr>
      </w:pPr>
      <w:r w:rsidRPr="00A069BD">
        <w:rPr>
          <w:rStyle w:val="normaltextrun"/>
          <w:rFonts w:ascii="Arial" w:hAnsi="Arial" w:cs="Arial"/>
          <w:b/>
          <w:bCs/>
          <w:sz w:val="36"/>
          <w:szCs w:val="36"/>
        </w:rPr>
        <w:t xml:space="preserve">Relationship management. </w:t>
      </w:r>
      <w:r w:rsidRPr="00A069BD">
        <w:rPr>
          <w:rStyle w:val="normaltextrun"/>
          <w:rFonts w:ascii="Arial" w:hAnsi="Arial" w:cs="Arial"/>
          <w:sz w:val="36"/>
          <w:szCs w:val="36"/>
        </w:rPr>
        <w:t>Capacity to build trusted and credible relationships with multiple stakeholders. </w:t>
      </w:r>
      <w:r w:rsidRPr="00A069BD">
        <w:rPr>
          <w:rStyle w:val="eop"/>
          <w:rFonts w:ascii="Arial" w:hAnsi="Arial" w:cs="Arial"/>
          <w:sz w:val="36"/>
          <w:szCs w:val="36"/>
        </w:rPr>
        <w:t> </w:t>
      </w:r>
    </w:p>
    <w:p w14:paraId="637CA036" w14:textId="77777777" w:rsidR="00FC2856" w:rsidRPr="00FC2856" w:rsidRDefault="00FC2856" w:rsidP="00FC2856">
      <w:pPr>
        <w:pStyle w:val="paragraph"/>
        <w:spacing w:before="0" w:beforeAutospacing="0" w:after="0" w:afterAutospacing="0" w:line="360" w:lineRule="auto"/>
        <w:textAlignment w:val="baseline"/>
        <w:rPr>
          <w:rFonts w:ascii="Arial" w:hAnsi="Arial" w:cs="Arial"/>
        </w:rPr>
      </w:pPr>
      <w:r w:rsidRPr="00FC2856">
        <w:rPr>
          <w:rStyle w:val="normaltextrun"/>
          <w:rFonts w:ascii="Arial" w:hAnsi="Arial" w:cs="Arial"/>
        </w:rPr>
        <w:t> </w:t>
      </w:r>
      <w:r w:rsidRPr="00FC2856">
        <w:rPr>
          <w:rStyle w:val="eop"/>
          <w:rFonts w:ascii="Arial" w:hAnsi="Arial" w:cs="Arial"/>
        </w:rPr>
        <w:t> </w:t>
      </w:r>
    </w:p>
    <w:p w14:paraId="3F1B344C" w14:textId="77777777" w:rsidR="00FC2856" w:rsidRPr="00FC2856" w:rsidRDefault="00FC2856" w:rsidP="00A069BD">
      <w:pPr>
        <w:pStyle w:val="Heading2"/>
      </w:pPr>
      <w:r w:rsidRPr="00FC2856">
        <w:rPr>
          <w:rStyle w:val="normaltextrun"/>
        </w:rPr>
        <w:lastRenderedPageBreak/>
        <w:t>Personal attributes</w:t>
      </w:r>
      <w:r w:rsidRPr="00FC2856">
        <w:rPr>
          <w:rStyle w:val="eop"/>
        </w:rPr>
        <w:t xml:space="preserve"> we are looking </w:t>
      </w:r>
      <w:proofErr w:type="gramStart"/>
      <w:r w:rsidRPr="00FC2856">
        <w:rPr>
          <w:rStyle w:val="eop"/>
        </w:rPr>
        <w:t>for</w:t>
      </w:r>
      <w:proofErr w:type="gramEnd"/>
    </w:p>
    <w:p w14:paraId="11B22B0B" w14:textId="77777777" w:rsidR="00FC2856" w:rsidRPr="00A069BD" w:rsidRDefault="00FC2856" w:rsidP="00A069BD">
      <w:pPr>
        <w:pStyle w:val="paragraph"/>
        <w:numPr>
          <w:ilvl w:val="0"/>
          <w:numId w:val="30"/>
        </w:numPr>
        <w:spacing w:before="0" w:beforeAutospacing="0" w:after="0" w:afterAutospacing="0" w:line="360" w:lineRule="auto"/>
        <w:ind w:left="426" w:hanging="426"/>
        <w:textAlignment w:val="baseline"/>
        <w:rPr>
          <w:rFonts w:ascii="Arial" w:hAnsi="Arial" w:cs="Arial"/>
          <w:sz w:val="36"/>
          <w:szCs w:val="36"/>
        </w:rPr>
      </w:pPr>
      <w:r w:rsidRPr="00A069BD">
        <w:rPr>
          <w:rStyle w:val="normaltextrun"/>
          <w:rFonts w:ascii="Arial" w:hAnsi="Arial" w:cs="Arial"/>
          <w:b/>
          <w:bCs/>
          <w:sz w:val="36"/>
          <w:szCs w:val="36"/>
        </w:rPr>
        <w:t>Objective thinker</w:t>
      </w:r>
      <w:r w:rsidRPr="00A069BD">
        <w:rPr>
          <w:rStyle w:val="normaltextrun"/>
          <w:rFonts w:ascii="Arial" w:hAnsi="Arial" w:cs="Arial"/>
          <w:sz w:val="36"/>
          <w:szCs w:val="36"/>
        </w:rPr>
        <w:t>. Able to debate and demonstrate the benefit of independent thought.</w:t>
      </w:r>
    </w:p>
    <w:p w14:paraId="7B29F9E4" w14:textId="77777777" w:rsidR="00FC2856" w:rsidRPr="00A069BD" w:rsidRDefault="00FC2856" w:rsidP="00A069BD">
      <w:pPr>
        <w:pStyle w:val="paragraph"/>
        <w:numPr>
          <w:ilvl w:val="0"/>
          <w:numId w:val="30"/>
        </w:numPr>
        <w:spacing w:before="0" w:beforeAutospacing="0" w:after="0" w:afterAutospacing="0" w:line="360" w:lineRule="auto"/>
        <w:ind w:left="426" w:hanging="426"/>
        <w:textAlignment w:val="baseline"/>
        <w:rPr>
          <w:rFonts w:ascii="Arial" w:hAnsi="Arial" w:cs="Arial"/>
          <w:sz w:val="36"/>
          <w:szCs w:val="36"/>
        </w:rPr>
      </w:pPr>
      <w:r w:rsidRPr="00A069BD">
        <w:rPr>
          <w:rStyle w:val="normaltextrun"/>
          <w:rFonts w:ascii="Arial" w:hAnsi="Arial" w:cs="Arial"/>
          <w:b/>
          <w:bCs/>
          <w:sz w:val="36"/>
          <w:szCs w:val="36"/>
        </w:rPr>
        <w:t>Integrity and openness</w:t>
      </w:r>
      <w:r w:rsidRPr="00A069BD">
        <w:rPr>
          <w:rStyle w:val="normaltextrun"/>
          <w:rFonts w:ascii="Arial" w:hAnsi="Arial" w:cs="Arial"/>
          <w:sz w:val="36"/>
          <w:szCs w:val="36"/>
        </w:rPr>
        <w:t>. Truthful, trustworthy, demonstrates integrity and is fair-minded. </w:t>
      </w:r>
      <w:r w:rsidRPr="00A069BD">
        <w:rPr>
          <w:rStyle w:val="eop"/>
          <w:rFonts w:ascii="Arial" w:hAnsi="Arial" w:cs="Arial"/>
          <w:sz w:val="36"/>
          <w:szCs w:val="36"/>
        </w:rPr>
        <w:t> </w:t>
      </w:r>
    </w:p>
    <w:p w14:paraId="1464A92D" w14:textId="77777777" w:rsidR="00FC2856" w:rsidRPr="00A069BD" w:rsidRDefault="00FC2856" w:rsidP="00A069BD">
      <w:pPr>
        <w:pStyle w:val="paragraph"/>
        <w:numPr>
          <w:ilvl w:val="0"/>
          <w:numId w:val="30"/>
        </w:numPr>
        <w:spacing w:before="0" w:beforeAutospacing="0" w:after="0" w:afterAutospacing="0" w:line="360" w:lineRule="auto"/>
        <w:ind w:left="426" w:hanging="426"/>
        <w:textAlignment w:val="baseline"/>
        <w:rPr>
          <w:rFonts w:ascii="Arial" w:hAnsi="Arial" w:cs="Arial"/>
          <w:sz w:val="36"/>
          <w:szCs w:val="36"/>
        </w:rPr>
      </w:pPr>
      <w:r w:rsidRPr="00A069BD">
        <w:rPr>
          <w:rStyle w:val="normaltextrun"/>
          <w:rFonts w:ascii="Arial" w:hAnsi="Arial" w:cs="Arial"/>
          <w:b/>
          <w:bCs/>
          <w:sz w:val="36"/>
          <w:szCs w:val="36"/>
        </w:rPr>
        <w:t>Positive, constructive attitude</w:t>
      </w:r>
      <w:r w:rsidRPr="00A069BD">
        <w:rPr>
          <w:rStyle w:val="normaltextrun"/>
          <w:rFonts w:ascii="Arial" w:hAnsi="Arial" w:cs="Arial"/>
          <w:sz w:val="36"/>
          <w:szCs w:val="36"/>
        </w:rPr>
        <w:t>. Open to considering new perspectives, encouraging, and supportive. </w:t>
      </w:r>
      <w:r w:rsidRPr="00A069BD">
        <w:rPr>
          <w:rStyle w:val="eop"/>
          <w:rFonts w:ascii="Arial" w:hAnsi="Arial" w:cs="Arial"/>
          <w:sz w:val="36"/>
          <w:szCs w:val="36"/>
        </w:rPr>
        <w:t> </w:t>
      </w:r>
    </w:p>
    <w:p w14:paraId="74BAD4DF" w14:textId="77777777" w:rsidR="00FC2856" w:rsidRPr="00A069BD" w:rsidRDefault="00FC2856" w:rsidP="00A069BD">
      <w:pPr>
        <w:pStyle w:val="paragraph"/>
        <w:numPr>
          <w:ilvl w:val="0"/>
          <w:numId w:val="30"/>
        </w:numPr>
        <w:spacing w:before="0" w:beforeAutospacing="0" w:after="0" w:afterAutospacing="0" w:line="360" w:lineRule="auto"/>
        <w:ind w:left="426" w:hanging="426"/>
        <w:textAlignment w:val="baseline"/>
        <w:rPr>
          <w:rFonts w:ascii="Arial" w:hAnsi="Arial" w:cs="Arial"/>
          <w:sz w:val="36"/>
          <w:szCs w:val="36"/>
        </w:rPr>
      </w:pPr>
      <w:r w:rsidRPr="00A069BD">
        <w:rPr>
          <w:rStyle w:val="normaltextrun"/>
          <w:rFonts w:ascii="Arial" w:hAnsi="Arial" w:cs="Arial"/>
          <w:b/>
          <w:bCs/>
          <w:sz w:val="36"/>
          <w:szCs w:val="36"/>
        </w:rPr>
        <w:t>Culturally astute</w:t>
      </w:r>
      <w:r w:rsidRPr="00A069BD">
        <w:rPr>
          <w:rStyle w:val="normaltextrun"/>
          <w:rFonts w:ascii="Arial" w:hAnsi="Arial" w:cs="Arial"/>
          <w:sz w:val="36"/>
          <w:szCs w:val="36"/>
        </w:rPr>
        <w:t>. Emotionally intelligent and respectful of diversity.</w:t>
      </w:r>
    </w:p>
    <w:p w14:paraId="3E8571B0" w14:textId="77777777" w:rsidR="00FC2856" w:rsidRPr="00A069BD" w:rsidRDefault="00FC2856" w:rsidP="00A069BD">
      <w:pPr>
        <w:pStyle w:val="paragraph"/>
        <w:numPr>
          <w:ilvl w:val="0"/>
          <w:numId w:val="30"/>
        </w:numPr>
        <w:spacing w:before="0" w:beforeAutospacing="0" w:after="0" w:afterAutospacing="0" w:line="360" w:lineRule="auto"/>
        <w:ind w:left="426" w:hanging="426"/>
        <w:textAlignment w:val="baseline"/>
        <w:rPr>
          <w:rFonts w:ascii="Arial" w:hAnsi="Arial" w:cs="Arial"/>
          <w:sz w:val="36"/>
          <w:szCs w:val="36"/>
        </w:rPr>
      </w:pPr>
      <w:r w:rsidRPr="00A069BD">
        <w:rPr>
          <w:rStyle w:val="normaltextrun"/>
          <w:rFonts w:ascii="Arial" w:hAnsi="Arial" w:cs="Arial"/>
          <w:b/>
          <w:bCs/>
          <w:sz w:val="36"/>
          <w:szCs w:val="36"/>
        </w:rPr>
        <w:t>Innovative thinking</w:t>
      </w:r>
      <w:r w:rsidRPr="00A069BD">
        <w:rPr>
          <w:rStyle w:val="normaltextrun"/>
          <w:rFonts w:ascii="Arial" w:hAnsi="Arial" w:cs="Arial"/>
          <w:sz w:val="36"/>
          <w:szCs w:val="36"/>
        </w:rPr>
        <w:t>. Is creative and original in addressing issues and assessing priorities. </w:t>
      </w:r>
      <w:r w:rsidRPr="00A069BD">
        <w:rPr>
          <w:rStyle w:val="eop"/>
          <w:rFonts w:ascii="Arial" w:hAnsi="Arial" w:cs="Arial"/>
          <w:sz w:val="36"/>
          <w:szCs w:val="36"/>
        </w:rPr>
        <w:t> </w:t>
      </w:r>
    </w:p>
    <w:p w14:paraId="20673E63" w14:textId="77777777" w:rsidR="00FC2856" w:rsidRPr="00FC2856" w:rsidRDefault="00FC2856" w:rsidP="00FC2856">
      <w:pPr>
        <w:pStyle w:val="paragraph"/>
        <w:spacing w:before="0" w:beforeAutospacing="0" w:after="0" w:afterAutospacing="0" w:line="360" w:lineRule="auto"/>
        <w:textAlignment w:val="baseline"/>
        <w:rPr>
          <w:rFonts w:ascii="Arial" w:hAnsi="Arial" w:cs="Arial"/>
        </w:rPr>
      </w:pPr>
      <w:r w:rsidRPr="00FC2856">
        <w:rPr>
          <w:rStyle w:val="eop"/>
          <w:rFonts w:ascii="Arial" w:hAnsi="Arial" w:cs="Arial"/>
        </w:rPr>
        <w:t> </w:t>
      </w:r>
    </w:p>
    <w:p w14:paraId="33D12073" w14:textId="77777777" w:rsidR="00FC2856" w:rsidRPr="00A069BD" w:rsidRDefault="00FC2856" w:rsidP="00A069BD">
      <w:pPr>
        <w:pStyle w:val="Heading2"/>
      </w:pPr>
      <w:r w:rsidRPr="00A069BD">
        <w:rPr>
          <w:rStyle w:val="eop"/>
        </w:rPr>
        <w:t>How to apply</w:t>
      </w:r>
    </w:p>
    <w:p w14:paraId="78D6B65D" w14:textId="77777777" w:rsidR="00FC2856" w:rsidRPr="00FC2856" w:rsidRDefault="00FC2856" w:rsidP="00A069BD">
      <w:pPr>
        <w:rPr>
          <w:rStyle w:val="eop"/>
          <w:rFonts w:cs="Arial"/>
        </w:rPr>
      </w:pPr>
      <w:r w:rsidRPr="00FC2856">
        <w:rPr>
          <w:rStyle w:val="normaltextrun"/>
          <w:rFonts w:cs="Arial"/>
        </w:rPr>
        <w:t xml:space="preserve">If you are disabled or tāngata </w:t>
      </w:r>
      <w:proofErr w:type="spellStart"/>
      <w:r w:rsidRPr="00FC2856">
        <w:rPr>
          <w:rStyle w:val="normaltextrun"/>
          <w:rFonts w:cs="Arial"/>
        </w:rPr>
        <w:t>whaikaha</w:t>
      </w:r>
      <w:proofErr w:type="spellEnd"/>
      <w:r w:rsidRPr="00FC2856">
        <w:rPr>
          <w:rStyle w:val="normaltextrun"/>
          <w:rFonts w:cs="Arial"/>
        </w:rPr>
        <w:t xml:space="preserve"> Māori and believe your skills match some of the above requirements, we would like to hear from you.</w:t>
      </w:r>
      <w:r w:rsidRPr="00FC2856">
        <w:rPr>
          <w:rStyle w:val="eop"/>
          <w:rFonts w:cs="Arial"/>
        </w:rPr>
        <w:t> </w:t>
      </w:r>
    </w:p>
    <w:p w14:paraId="601EFEC6" w14:textId="77777777" w:rsidR="00FC2856" w:rsidRPr="00FC2856" w:rsidRDefault="00FC2856" w:rsidP="00A069BD"/>
    <w:p w14:paraId="2020EED6" w14:textId="2157808F" w:rsidR="00FC2856" w:rsidRPr="00FC2856" w:rsidRDefault="00FC2856" w:rsidP="00A069BD">
      <w:pPr>
        <w:rPr>
          <w:rStyle w:val="normaltextrun"/>
          <w:rFonts w:cs="Arial"/>
        </w:rPr>
      </w:pPr>
      <w:r w:rsidRPr="00FC2856">
        <w:rPr>
          <w:rStyle w:val="normaltextrun"/>
          <w:rFonts w:cs="Arial"/>
        </w:rPr>
        <w:t xml:space="preserve">Please send a cover letter outlining how your skills and experience match the types of skills and attributes being sought and outlined above, and an up to date CV to </w:t>
      </w:r>
      <w:hyperlink r:id="rId14" w:history="1">
        <w:r w:rsidRPr="00FC2856">
          <w:rPr>
            <w:rStyle w:val="Hyperlink"/>
            <w:rFonts w:cs="Arial"/>
          </w:rPr>
          <w:t>transformation@whaikaha.govt.nz</w:t>
        </w:r>
      </w:hyperlink>
      <w:r w:rsidRPr="00FC2856">
        <w:rPr>
          <w:rStyle w:val="normaltextrun"/>
          <w:rFonts w:cs="Arial"/>
        </w:rPr>
        <w:t xml:space="preserve"> by 5pm on </w:t>
      </w:r>
      <w:r w:rsidR="00A069BD">
        <w:rPr>
          <w:rStyle w:val="normaltextrun"/>
          <w:rFonts w:cs="Arial"/>
        </w:rPr>
        <w:br/>
      </w:r>
      <w:r w:rsidRPr="00FC2856">
        <w:rPr>
          <w:rStyle w:val="normaltextrun"/>
          <w:rFonts w:cs="Arial"/>
          <w:b/>
          <w:bCs/>
        </w:rPr>
        <w:t>25 October 2023.  </w:t>
      </w:r>
    </w:p>
    <w:p w14:paraId="2A7759B7" w14:textId="77777777" w:rsidR="00FC2856" w:rsidRPr="00FC2856" w:rsidRDefault="00FC2856" w:rsidP="00FC2856">
      <w:pPr>
        <w:pStyle w:val="paragraph"/>
        <w:spacing w:before="0" w:beforeAutospacing="0" w:after="0" w:afterAutospacing="0" w:line="360" w:lineRule="auto"/>
        <w:textAlignment w:val="baseline"/>
        <w:rPr>
          <w:rStyle w:val="normaltextrun"/>
          <w:rFonts w:ascii="Arial" w:hAnsi="Arial" w:cs="Arial"/>
        </w:rPr>
      </w:pPr>
    </w:p>
    <w:p w14:paraId="3FB99061" w14:textId="77777777" w:rsidR="00FC2856" w:rsidRPr="00FC2856" w:rsidRDefault="00FC2856" w:rsidP="00FC2856">
      <w:pPr>
        <w:pStyle w:val="paragraph"/>
        <w:spacing w:before="0" w:beforeAutospacing="0" w:after="0" w:afterAutospacing="0" w:line="360" w:lineRule="auto"/>
        <w:textAlignment w:val="baseline"/>
        <w:rPr>
          <w:rStyle w:val="eop"/>
          <w:rFonts w:ascii="Arial" w:hAnsi="Arial" w:cs="Arial"/>
        </w:rPr>
      </w:pPr>
      <w:r w:rsidRPr="00A069BD">
        <w:rPr>
          <w:rStyle w:val="normaltextrun"/>
          <w:rFonts w:ascii="Arial" w:hAnsi="Arial" w:cs="Arial"/>
          <w:b/>
          <w:bCs/>
          <w:sz w:val="36"/>
          <w:szCs w:val="36"/>
        </w:rPr>
        <w:t xml:space="preserve">Please note that </w:t>
      </w:r>
      <w:proofErr w:type="spellStart"/>
      <w:r w:rsidRPr="00A069BD">
        <w:rPr>
          <w:rStyle w:val="normaltextrun"/>
          <w:rFonts w:ascii="Arial" w:hAnsi="Arial" w:cs="Arial"/>
          <w:b/>
          <w:bCs/>
          <w:sz w:val="36"/>
          <w:szCs w:val="36"/>
        </w:rPr>
        <w:t>Whaikaha</w:t>
      </w:r>
      <w:proofErr w:type="spellEnd"/>
      <w:r w:rsidRPr="00A069BD">
        <w:rPr>
          <w:rStyle w:val="normaltextrun"/>
          <w:rFonts w:ascii="Arial" w:hAnsi="Arial" w:cs="Arial"/>
          <w:b/>
          <w:bCs/>
          <w:sz w:val="36"/>
          <w:szCs w:val="36"/>
        </w:rPr>
        <w:t xml:space="preserve"> will accept applications in writing, audio format or NZSL.</w:t>
      </w:r>
      <w:r w:rsidRPr="00FC2856">
        <w:rPr>
          <w:rStyle w:val="normaltextrun"/>
          <w:rFonts w:ascii="Arial" w:hAnsi="Arial" w:cs="Arial"/>
          <w:b/>
          <w:bCs/>
        </w:rPr>
        <w:t>  </w:t>
      </w:r>
      <w:r w:rsidRPr="00FC2856">
        <w:rPr>
          <w:rStyle w:val="normaltextrun"/>
          <w:rFonts w:ascii="Arial" w:hAnsi="Arial" w:cs="Arial"/>
        </w:rPr>
        <w:t> </w:t>
      </w:r>
      <w:r w:rsidRPr="00FC2856">
        <w:rPr>
          <w:rStyle w:val="eop"/>
          <w:rFonts w:ascii="Arial" w:hAnsi="Arial" w:cs="Arial"/>
        </w:rPr>
        <w:t> </w:t>
      </w:r>
    </w:p>
    <w:p w14:paraId="4CE4BD58" w14:textId="77777777" w:rsidR="00FC2856" w:rsidRPr="00A069BD" w:rsidRDefault="00FC2856" w:rsidP="00FC2856">
      <w:pPr>
        <w:pStyle w:val="paragraph"/>
        <w:spacing w:before="0" w:beforeAutospacing="0" w:after="0" w:afterAutospacing="0" w:line="360" w:lineRule="auto"/>
        <w:textAlignment w:val="baseline"/>
        <w:rPr>
          <w:rFonts w:ascii="Arial" w:hAnsi="Arial" w:cs="Arial"/>
          <w:sz w:val="36"/>
          <w:szCs w:val="36"/>
        </w:rPr>
      </w:pPr>
    </w:p>
    <w:p w14:paraId="7E40A637" w14:textId="77777777" w:rsidR="00FC2856" w:rsidRPr="00A069BD" w:rsidRDefault="00FC2856" w:rsidP="00FC2856">
      <w:pPr>
        <w:spacing w:line="360" w:lineRule="auto"/>
        <w:rPr>
          <w:rStyle w:val="normaltextrun"/>
          <w:rFonts w:cs="Arial"/>
          <w:szCs w:val="36"/>
          <w:lang w:eastAsia="en-NZ"/>
        </w:rPr>
      </w:pPr>
      <w:r w:rsidRPr="00A069BD">
        <w:rPr>
          <w:rStyle w:val="normaltextrun"/>
          <w:rFonts w:cs="Arial"/>
          <w:szCs w:val="36"/>
          <w:lang w:eastAsia="en-NZ"/>
        </w:rPr>
        <w:t xml:space="preserve">If you have any questions, please get in touch by: </w:t>
      </w:r>
    </w:p>
    <w:p w14:paraId="1135969A" w14:textId="77777777" w:rsidR="00FC2856" w:rsidRPr="00A069BD" w:rsidRDefault="00FC2856" w:rsidP="00A069BD">
      <w:pPr>
        <w:pStyle w:val="ListParagraph"/>
        <w:numPr>
          <w:ilvl w:val="0"/>
          <w:numId w:val="35"/>
        </w:numPr>
        <w:spacing w:line="360" w:lineRule="auto"/>
        <w:ind w:left="426" w:hanging="426"/>
        <w:contextualSpacing/>
        <w:rPr>
          <w:rStyle w:val="normaltextrun"/>
          <w:rFonts w:cs="Arial"/>
          <w:szCs w:val="36"/>
          <w:lang w:eastAsia="en-NZ"/>
        </w:rPr>
      </w:pPr>
      <w:r w:rsidRPr="00A069BD">
        <w:rPr>
          <w:rStyle w:val="normaltextrun"/>
          <w:rFonts w:cs="Arial"/>
          <w:szCs w:val="36"/>
          <w:lang w:eastAsia="en-NZ"/>
        </w:rPr>
        <w:t xml:space="preserve">emailing </w:t>
      </w:r>
      <w:hyperlink r:id="rId15" w:history="1">
        <w:r w:rsidRPr="00A069BD">
          <w:rPr>
            <w:rStyle w:val="Hyperlink"/>
            <w:rFonts w:cs="Arial"/>
            <w:szCs w:val="36"/>
            <w:lang w:eastAsia="en-NZ"/>
          </w:rPr>
          <w:t>transformation@whaikaha.govt.nz</w:t>
        </w:r>
      </w:hyperlink>
      <w:r w:rsidRPr="00A069BD">
        <w:rPr>
          <w:rStyle w:val="normaltextrun"/>
          <w:rFonts w:cs="Arial"/>
          <w:szCs w:val="36"/>
          <w:lang w:eastAsia="en-NZ"/>
        </w:rPr>
        <w:t xml:space="preserve">   </w:t>
      </w:r>
    </w:p>
    <w:p w14:paraId="4FDF46EB" w14:textId="20D276F1" w:rsidR="00FC2856" w:rsidRDefault="00FC2856" w:rsidP="00A069BD">
      <w:pPr>
        <w:pStyle w:val="ListParagraph"/>
        <w:numPr>
          <w:ilvl w:val="0"/>
          <w:numId w:val="35"/>
        </w:numPr>
        <w:spacing w:line="360" w:lineRule="auto"/>
        <w:ind w:left="426" w:hanging="426"/>
        <w:contextualSpacing/>
        <w:rPr>
          <w:rStyle w:val="normaltextrun"/>
          <w:rFonts w:cs="Arial"/>
          <w:szCs w:val="36"/>
        </w:rPr>
      </w:pPr>
      <w:r w:rsidRPr="00A069BD">
        <w:rPr>
          <w:rStyle w:val="normaltextrun"/>
          <w:rFonts w:cs="Arial"/>
          <w:szCs w:val="36"/>
          <w:lang w:eastAsia="en-NZ"/>
        </w:rPr>
        <w:t xml:space="preserve">calling 0800 566 601 (Monday, Tuesday, </w:t>
      </w:r>
      <w:proofErr w:type="gramStart"/>
      <w:r w:rsidRPr="00A069BD">
        <w:rPr>
          <w:rStyle w:val="normaltextrun"/>
          <w:rFonts w:cs="Arial"/>
          <w:szCs w:val="36"/>
          <w:lang w:eastAsia="en-NZ"/>
        </w:rPr>
        <w:t>Thursday</w:t>
      </w:r>
      <w:proofErr w:type="gramEnd"/>
      <w:r w:rsidRPr="00A069BD">
        <w:rPr>
          <w:rStyle w:val="normaltextrun"/>
          <w:rFonts w:cs="Arial"/>
          <w:szCs w:val="36"/>
          <w:lang w:eastAsia="en-NZ"/>
        </w:rPr>
        <w:t xml:space="preserve"> and Friday 8am – 5pm, and Wednesday 9:30am</w:t>
      </w:r>
      <w:r w:rsidR="00A069BD">
        <w:rPr>
          <w:rStyle w:val="normaltextrun"/>
          <w:rFonts w:cs="Arial"/>
          <w:szCs w:val="36"/>
          <w:lang w:eastAsia="en-NZ"/>
        </w:rPr>
        <w:t xml:space="preserve"> </w:t>
      </w:r>
      <w:r w:rsidRPr="00A069BD">
        <w:rPr>
          <w:rStyle w:val="normaltextrun"/>
          <w:rFonts w:cs="Arial"/>
          <w:szCs w:val="36"/>
          <w:lang w:eastAsia="en-NZ"/>
        </w:rPr>
        <w:t>–</w:t>
      </w:r>
      <w:r w:rsidR="00A069BD">
        <w:rPr>
          <w:rStyle w:val="normaltextrun"/>
          <w:rFonts w:cs="Arial"/>
          <w:szCs w:val="36"/>
          <w:lang w:eastAsia="en-NZ"/>
        </w:rPr>
        <w:t xml:space="preserve"> </w:t>
      </w:r>
      <w:r w:rsidRPr="00A069BD">
        <w:rPr>
          <w:rStyle w:val="normaltextrun"/>
          <w:rFonts w:cs="Arial"/>
          <w:szCs w:val="36"/>
          <w:lang w:eastAsia="en-NZ"/>
        </w:rPr>
        <w:t>5pm).</w:t>
      </w:r>
    </w:p>
    <w:p w14:paraId="7A8C181F" w14:textId="77777777" w:rsidR="007A1F34" w:rsidRPr="00A069BD" w:rsidRDefault="007A1F34" w:rsidP="007A1F34">
      <w:pPr>
        <w:pStyle w:val="ListParagraph"/>
        <w:spacing w:line="360" w:lineRule="auto"/>
        <w:ind w:left="426"/>
        <w:contextualSpacing/>
        <w:rPr>
          <w:rFonts w:cs="Arial"/>
          <w:szCs w:val="36"/>
        </w:rPr>
      </w:pPr>
    </w:p>
    <w:p w14:paraId="3E81E65B" w14:textId="3D302CEF" w:rsidR="00F616F7" w:rsidRPr="007A1F34" w:rsidRDefault="007A1F34" w:rsidP="007A1F34">
      <w:pPr>
        <w:rPr>
          <w:b/>
          <w:bCs/>
          <w:lang w:eastAsia="en-NZ"/>
        </w:rPr>
      </w:pPr>
      <w:r w:rsidRPr="007A1F34">
        <w:rPr>
          <w:b/>
          <w:bCs/>
          <w:lang w:eastAsia="en-NZ"/>
        </w:rPr>
        <w:t xml:space="preserve">End of </w:t>
      </w:r>
      <w:r w:rsidRPr="007A1F34">
        <w:rPr>
          <w:b/>
          <w:bCs/>
        </w:rPr>
        <w:t xml:space="preserve">Call for interest in membership of </w:t>
      </w:r>
      <w:proofErr w:type="spellStart"/>
      <w:r w:rsidRPr="007A1F34">
        <w:rPr>
          <w:b/>
          <w:bCs/>
        </w:rPr>
        <w:t>Whaikaha</w:t>
      </w:r>
      <w:proofErr w:type="spellEnd"/>
      <w:r w:rsidRPr="007A1F34">
        <w:rPr>
          <w:b/>
          <w:bCs/>
        </w:rPr>
        <w:t xml:space="preserve"> Transformation Management Board</w:t>
      </w:r>
    </w:p>
    <w:sectPr w:rsidR="00F616F7" w:rsidRPr="007A1F34" w:rsidSect="00693E8D">
      <w:headerReference w:type="even" r:id="rId16"/>
      <w:headerReference w:type="default" r:id="rId17"/>
      <w:headerReference w:type="first" r:id="rId18"/>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A6381" w14:textId="77777777" w:rsidR="00A93D16" w:rsidRDefault="00A93D16">
      <w:r>
        <w:separator/>
      </w:r>
    </w:p>
  </w:endnote>
  <w:endnote w:type="continuationSeparator" w:id="0">
    <w:p w14:paraId="1945E826" w14:textId="77777777" w:rsidR="00A93D16" w:rsidRDefault="00A93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ED758" w14:textId="77777777" w:rsidR="00FC6AAA" w:rsidRDefault="00FC6AAA" w:rsidP="00D0147F">
    <w:pPr>
      <w:pStyle w:val="Footer"/>
      <w:framePr w:wrap="around"/>
    </w:pPr>
    <w:r>
      <w:fldChar w:fldCharType="begin"/>
    </w:r>
    <w:r>
      <w:instrText xml:space="preserve">PAGE  </w:instrText>
    </w:r>
    <w:r>
      <w:fldChar w:fldCharType="end"/>
    </w:r>
  </w:p>
  <w:p w14:paraId="2F18117A" w14:textId="77777777" w:rsidR="00FC6AAA" w:rsidRDefault="00FC6AAA"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310079"/>
      <w:docPartObj>
        <w:docPartGallery w:val="Page Numbers (Bottom of Page)"/>
        <w:docPartUnique/>
      </w:docPartObj>
    </w:sdtPr>
    <w:sdtEndPr>
      <w:rPr>
        <w:noProof/>
      </w:rPr>
    </w:sdtEndPr>
    <w:sdtContent>
      <w:p w14:paraId="4302A083" w14:textId="37729AC7" w:rsidR="007A1F34" w:rsidRDefault="007A1F34" w:rsidP="007A1F34">
        <w:pPr>
          <w:pStyle w:val="Footer"/>
          <w:framePr w:wrap="around" w:x="1426" w:y="-244"/>
        </w:pPr>
        <w:r>
          <w:fldChar w:fldCharType="begin"/>
        </w:r>
        <w:r>
          <w:instrText xml:space="preserve"> PAGE   \* MERGEFORMAT </w:instrText>
        </w:r>
        <w:r>
          <w:fldChar w:fldCharType="separate"/>
        </w:r>
        <w:r>
          <w:rPr>
            <w:noProof/>
          </w:rPr>
          <w:t>2</w:t>
        </w:r>
        <w:r>
          <w:rPr>
            <w:noProof/>
          </w:rPr>
          <w:fldChar w:fldCharType="end"/>
        </w:r>
      </w:p>
    </w:sdtContent>
  </w:sdt>
  <w:p w14:paraId="561BD754" w14:textId="77777777" w:rsidR="00FC6AAA" w:rsidRDefault="00FC6AAA" w:rsidP="007A1F34">
    <w:pPr>
      <w:pStyle w:val="Footer"/>
      <w:framePr w:wrap="around" w:x="1426" w:y="-24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304459"/>
      <w:docPartObj>
        <w:docPartGallery w:val="Page Numbers (Bottom of Page)"/>
        <w:docPartUnique/>
      </w:docPartObj>
    </w:sdtPr>
    <w:sdtEndPr>
      <w:rPr>
        <w:noProof/>
      </w:rPr>
    </w:sdtEndPr>
    <w:sdtContent>
      <w:p w14:paraId="157F20DE" w14:textId="5FCDAE03" w:rsidR="007A1F34" w:rsidRDefault="007A1F34" w:rsidP="007A1F34">
        <w:pPr>
          <w:pStyle w:val="Footer"/>
          <w:framePr w:wrap="around" w:x="1426" w:y="-388"/>
        </w:pPr>
        <w:r>
          <w:fldChar w:fldCharType="begin"/>
        </w:r>
        <w:r>
          <w:instrText xml:space="preserve"> PAGE   \* MERGEFORMAT </w:instrText>
        </w:r>
        <w:r>
          <w:fldChar w:fldCharType="separate"/>
        </w:r>
        <w:r>
          <w:rPr>
            <w:noProof/>
          </w:rPr>
          <w:t>2</w:t>
        </w:r>
        <w:r>
          <w:rPr>
            <w:noProof/>
          </w:rPr>
          <w:fldChar w:fldCharType="end"/>
        </w:r>
      </w:p>
    </w:sdtContent>
  </w:sdt>
  <w:p w14:paraId="6BD2EA9B" w14:textId="77777777" w:rsidR="007A1F34" w:rsidRDefault="007A1F34" w:rsidP="007A1F34">
    <w:pPr>
      <w:pStyle w:val="Footer"/>
      <w:framePr w:wrap="around" w:x="1426" w:y="-38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4DBB0" w14:textId="77777777" w:rsidR="00A93D16" w:rsidRDefault="00A93D16">
      <w:r>
        <w:separator/>
      </w:r>
    </w:p>
  </w:footnote>
  <w:footnote w:type="continuationSeparator" w:id="0">
    <w:p w14:paraId="61729DCF" w14:textId="77777777" w:rsidR="00A93D16" w:rsidRDefault="00A93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0AA3E" w14:textId="77777777" w:rsidR="009717B2" w:rsidRDefault="009B443C"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7728" behindDoc="0" locked="0" layoutInCell="1" allowOverlap="1" wp14:anchorId="65CF1CB5" wp14:editId="558D3E78">
              <wp:simplePos x="0" y="0"/>
              <wp:positionH relativeFrom="column">
                <wp:posOffset>21590</wp:posOffset>
              </wp:positionH>
              <wp:positionV relativeFrom="page">
                <wp:posOffset>485774</wp:posOffset>
              </wp:positionV>
              <wp:extent cx="655320" cy="371475"/>
              <wp:effectExtent l="0" t="0" r="114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1475"/>
                      </a:xfrm>
                      <a:prstGeom prst="rect">
                        <a:avLst/>
                      </a:prstGeom>
                      <a:solidFill>
                        <a:srgbClr val="FFFFFF"/>
                      </a:solidFill>
                      <a:ln w="15875">
                        <a:solidFill>
                          <a:srgbClr val="000000"/>
                        </a:solidFill>
                        <a:miter lim="800000"/>
                        <a:headEnd/>
                        <a:tailEnd/>
                      </a:ln>
                    </wps:spPr>
                    <wps:txbx>
                      <w:txbxContent>
                        <w:p w14:paraId="26A25EF5"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F1CB5" id="_x0000_t202" coordsize="21600,21600" o:spt="202" path="m,l,21600r21600,l21600,xe">
              <v:stroke joinstyle="miter"/>
              <v:path gradientshapeok="t" o:connecttype="rect"/>
            </v:shapetype>
            <v:shape id="Text Box 1" o:spid="_x0000_s1026" type="#_x0000_t202" style="position:absolute;margin-left:1.7pt;margin-top:38.25pt;width:51.6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" strokeweight="1.25pt">
              <v:textbox inset="1.5mm,,1.5mm">
                <w:txbxContent>
                  <w:p w14:paraId="26A25EF5"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03AC3" w14:textId="77777777" w:rsidR="00C05C9A" w:rsidRDefault="00C05C9A">
    <w:pPr>
      <w:pStyle w:val="Header"/>
    </w:pPr>
    <w:r>
      <w:rPr>
        <w:noProof/>
      </w:rPr>
      <mc:AlternateContent>
        <mc:Choice Requires="wps">
          <w:drawing>
            <wp:anchor distT="0" distB="0" distL="0" distR="0" simplePos="0" relativeHeight="251659776" behindDoc="0" locked="0" layoutInCell="1" allowOverlap="1" wp14:anchorId="0A3F3C43" wp14:editId="36F77A4E">
              <wp:simplePos x="635" y="63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B08F52" w14:textId="77777777" w:rsidR="00C05C9A" w:rsidRPr="00CD08FA" w:rsidRDefault="00C05C9A" w:rsidP="00CD08FA">
                          <w:pPr>
                            <w:spacing w:after="0"/>
                            <w:rPr>
                              <w:rFonts w:ascii="Calibri" w:hAnsi="Calibri" w:cs="Calibri"/>
                              <w:noProof/>
                              <w:color w:val="000000"/>
                              <w:szCs w:val="20"/>
                            </w:rPr>
                          </w:pPr>
                          <w:r w:rsidRPr="00CD08FA">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3F3C43" id="_x0000_t202" coordsize="21600,21600" o:spt="202" path="m,l,21600r21600,l21600,xe">
              <v:stroke joinstyle="miter"/>
              <v:path gradientshapeok="t" o:connecttype="rect"/>
            </v:shapetype>
            <v:shape id="Text Box 3" o:spid="_x0000_s1027" type="#_x0000_t202" alt="IN-CONFIDENCE" style="position:absolute;margin-left:0;margin-top:0;width:34.95pt;height:34.95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3B08F52" w14:textId="77777777" w:rsidR="00C05C9A" w:rsidRPr="00CD08FA" w:rsidRDefault="00C05C9A" w:rsidP="00CD08FA">
                    <w:pPr>
                      <w:spacing w:after="0"/>
                      <w:rPr>
                        <w:rFonts w:ascii="Calibri" w:hAnsi="Calibri" w:cs="Calibri"/>
                        <w:noProof/>
                        <w:color w:val="000000"/>
                        <w:szCs w:val="20"/>
                      </w:rPr>
                    </w:pPr>
                    <w:r w:rsidRPr="00CD08FA">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FC41F" w14:textId="77777777" w:rsidR="00C05C9A" w:rsidRDefault="00C05C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6814E" w14:textId="77777777" w:rsidR="00C05C9A" w:rsidRDefault="00C05C9A">
    <w:pPr>
      <w:pStyle w:val="Heade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07D54"/>
    <w:multiLevelType w:val="hybridMultilevel"/>
    <w:tmpl w:val="B840E8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2"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0C1522B9"/>
    <w:multiLevelType w:val="hybridMultilevel"/>
    <w:tmpl w:val="92381A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0D714AEA"/>
    <w:multiLevelType w:val="singleLevel"/>
    <w:tmpl w:val="14090001"/>
    <w:lvl w:ilvl="0">
      <w:start w:val="1"/>
      <w:numFmt w:val="bullet"/>
      <w:lvlText w:val=""/>
      <w:lvlJc w:val="left"/>
      <w:pPr>
        <w:ind w:left="720" w:hanging="360"/>
      </w:pPr>
      <w:rPr>
        <w:rFonts w:ascii="Symbol" w:hAnsi="Symbol" w:hint="default"/>
      </w:rPr>
    </w:lvl>
  </w:abstractNum>
  <w:abstractNum w:abstractNumId="15"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2946CD"/>
    <w:multiLevelType w:val="hybridMultilevel"/>
    <w:tmpl w:val="C6BA59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38C6153"/>
    <w:multiLevelType w:val="hybridMultilevel"/>
    <w:tmpl w:val="CE9CBC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B4A7EAE"/>
    <w:multiLevelType w:val="singleLevel"/>
    <w:tmpl w:val="14090001"/>
    <w:lvl w:ilvl="0">
      <w:start w:val="1"/>
      <w:numFmt w:val="bullet"/>
      <w:lvlText w:val=""/>
      <w:lvlJc w:val="left"/>
      <w:pPr>
        <w:ind w:left="720" w:hanging="360"/>
      </w:pPr>
      <w:rPr>
        <w:rFonts w:ascii="Symbol" w:hAnsi="Symbol" w:hint="default"/>
      </w:rPr>
    </w:lvl>
  </w:abstractNum>
  <w:abstractNum w:abstractNumId="20" w15:restartNumberingAfterBreak="0">
    <w:nsid w:val="4325277E"/>
    <w:multiLevelType w:val="hybridMultilevel"/>
    <w:tmpl w:val="71F2F57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1" w15:restartNumberingAfterBreak="0">
    <w:nsid w:val="48A179BE"/>
    <w:multiLevelType w:val="hybridMultilevel"/>
    <w:tmpl w:val="70A6FA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9F04039"/>
    <w:multiLevelType w:val="singleLevel"/>
    <w:tmpl w:val="14090001"/>
    <w:lvl w:ilvl="0">
      <w:start w:val="1"/>
      <w:numFmt w:val="bullet"/>
      <w:lvlText w:val=""/>
      <w:lvlJc w:val="left"/>
      <w:pPr>
        <w:ind w:left="720" w:hanging="360"/>
      </w:pPr>
      <w:rPr>
        <w:rFonts w:ascii="Symbol" w:hAnsi="Symbol" w:hint="default"/>
      </w:rPr>
    </w:lvl>
  </w:abstractNum>
  <w:abstractNum w:abstractNumId="23" w15:restartNumberingAfterBreak="0">
    <w:nsid w:val="4A65520B"/>
    <w:multiLevelType w:val="hybridMultilevel"/>
    <w:tmpl w:val="79702C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3F808AE"/>
    <w:multiLevelType w:val="hybridMultilevel"/>
    <w:tmpl w:val="33AA57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A8978C3"/>
    <w:multiLevelType w:val="hybridMultilevel"/>
    <w:tmpl w:val="4540193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6" w15:restartNumberingAfterBreak="0">
    <w:nsid w:val="63E937A4"/>
    <w:multiLevelType w:val="hybridMultilevel"/>
    <w:tmpl w:val="8488CD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8CA595A"/>
    <w:multiLevelType w:val="hybridMultilevel"/>
    <w:tmpl w:val="48704B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8F4239F"/>
    <w:multiLevelType w:val="hybridMultilevel"/>
    <w:tmpl w:val="7E5619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502912"/>
    <w:multiLevelType w:val="hybridMultilevel"/>
    <w:tmpl w:val="A13020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DD810C9"/>
    <w:multiLevelType w:val="singleLevel"/>
    <w:tmpl w:val="14090001"/>
    <w:lvl w:ilvl="0">
      <w:start w:val="1"/>
      <w:numFmt w:val="bullet"/>
      <w:lvlText w:val=""/>
      <w:lvlJc w:val="left"/>
      <w:pPr>
        <w:ind w:left="720" w:hanging="360"/>
      </w:pPr>
      <w:rPr>
        <w:rFonts w:ascii="Symbol" w:hAnsi="Symbol" w:hint="default"/>
      </w:rPr>
    </w:lvl>
  </w:abstractNum>
  <w:num w:numId="1" w16cid:durableId="1611815497">
    <w:abstractNumId w:val="15"/>
  </w:num>
  <w:num w:numId="2" w16cid:durableId="667294060">
    <w:abstractNumId w:val="29"/>
  </w:num>
  <w:num w:numId="3" w16cid:durableId="780801370">
    <w:abstractNumId w:val="15"/>
  </w:num>
  <w:num w:numId="4" w16cid:durableId="643045089">
    <w:abstractNumId w:val="15"/>
  </w:num>
  <w:num w:numId="5" w16cid:durableId="1222670872">
    <w:abstractNumId w:val="15"/>
  </w:num>
  <w:num w:numId="6" w16cid:durableId="1148283134">
    <w:abstractNumId w:val="15"/>
  </w:num>
  <w:num w:numId="7" w16cid:durableId="1786386368">
    <w:abstractNumId w:val="29"/>
  </w:num>
  <w:num w:numId="8" w16cid:durableId="329451454">
    <w:abstractNumId w:val="9"/>
  </w:num>
  <w:num w:numId="9" w16cid:durableId="686637366">
    <w:abstractNumId w:val="7"/>
  </w:num>
  <w:num w:numId="10" w16cid:durableId="29844548">
    <w:abstractNumId w:val="6"/>
  </w:num>
  <w:num w:numId="11" w16cid:durableId="1408308268">
    <w:abstractNumId w:val="5"/>
  </w:num>
  <w:num w:numId="12" w16cid:durableId="1614746635">
    <w:abstractNumId w:val="4"/>
  </w:num>
  <w:num w:numId="13" w16cid:durableId="1595627361">
    <w:abstractNumId w:val="8"/>
  </w:num>
  <w:num w:numId="14" w16cid:durableId="1820995901">
    <w:abstractNumId w:val="3"/>
  </w:num>
  <w:num w:numId="15" w16cid:durableId="170611811">
    <w:abstractNumId w:val="2"/>
  </w:num>
  <w:num w:numId="16" w16cid:durableId="882904208">
    <w:abstractNumId w:val="1"/>
  </w:num>
  <w:num w:numId="17" w16cid:durableId="88503985">
    <w:abstractNumId w:val="0"/>
  </w:num>
  <w:num w:numId="18" w16cid:durableId="269162462">
    <w:abstractNumId w:val="18"/>
  </w:num>
  <w:num w:numId="19" w16cid:durableId="25373031">
    <w:abstractNumId w:val="12"/>
  </w:num>
  <w:num w:numId="20" w16cid:durableId="2059553433">
    <w:abstractNumId w:val="11"/>
    <w:lvlOverride w:ilvl="0">
      <w:lvl w:ilvl="0">
        <w:numFmt w:val="bullet"/>
        <w:lvlText w:val="·"/>
        <w:lvlJc w:val="left"/>
        <w:pPr>
          <w:tabs>
            <w:tab w:val="num" w:pos="576"/>
          </w:tabs>
          <w:ind w:left="216"/>
        </w:pPr>
        <w:rPr>
          <w:rFonts w:ascii="Symbol" w:hAnsi="Symbol"/>
          <w:snapToGrid/>
          <w:sz w:val="32"/>
        </w:rPr>
      </w:lvl>
    </w:lvlOverride>
  </w:num>
  <w:num w:numId="21" w16cid:durableId="739718187">
    <w:abstractNumId w:val="31"/>
  </w:num>
  <w:num w:numId="22" w16cid:durableId="1893493545">
    <w:abstractNumId w:val="19"/>
  </w:num>
  <w:num w:numId="23" w16cid:durableId="1456561461">
    <w:abstractNumId w:val="22"/>
  </w:num>
  <w:num w:numId="24" w16cid:durableId="50926644">
    <w:abstractNumId w:val="14"/>
  </w:num>
  <w:num w:numId="25" w16cid:durableId="130246406">
    <w:abstractNumId w:val="13"/>
  </w:num>
  <w:num w:numId="26" w16cid:durableId="653143864">
    <w:abstractNumId w:val="28"/>
  </w:num>
  <w:num w:numId="27" w16cid:durableId="1035040669">
    <w:abstractNumId w:val="23"/>
  </w:num>
  <w:num w:numId="28" w16cid:durableId="977806014">
    <w:abstractNumId w:val="16"/>
  </w:num>
  <w:num w:numId="29" w16cid:durableId="1418211133">
    <w:abstractNumId w:val="10"/>
  </w:num>
  <w:num w:numId="30" w16cid:durableId="349062504">
    <w:abstractNumId w:val="30"/>
  </w:num>
  <w:num w:numId="31" w16cid:durableId="1194996360">
    <w:abstractNumId w:val="21"/>
  </w:num>
  <w:num w:numId="32" w16cid:durableId="1120296721">
    <w:abstractNumId w:val="24"/>
  </w:num>
  <w:num w:numId="33" w16cid:durableId="1945453821">
    <w:abstractNumId w:val="26"/>
  </w:num>
  <w:num w:numId="34" w16cid:durableId="571811484">
    <w:abstractNumId w:val="27"/>
  </w:num>
  <w:num w:numId="35" w16cid:durableId="710227992">
    <w:abstractNumId w:val="17"/>
  </w:num>
  <w:num w:numId="36" w16cid:durableId="831413602">
    <w:abstractNumId w:val="20"/>
  </w:num>
  <w:num w:numId="37" w16cid:durableId="17231700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D16"/>
    <w:rsid w:val="00016497"/>
    <w:rsid w:val="00032CA6"/>
    <w:rsid w:val="000345FC"/>
    <w:rsid w:val="00045652"/>
    <w:rsid w:val="000662BC"/>
    <w:rsid w:val="00067348"/>
    <w:rsid w:val="00074CED"/>
    <w:rsid w:val="000A119E"/>
    <w:rsid w:val="000A7436"/>
    <w:rsid w:val="000B2268"/>
    <w:rsid w:val="000B7E12"/>
    <w:rsid w:val="000C42F4"/>
    <w:rsid w:val="000C4FD0"/>
    <w:rsid w:val="000D0038"/>
    <w:rsid w:val="000D2224"/>
    <w:rsid w:val="000D2CC9"/>
    <w:rsid w:val="000D3513"/>
    <w:rsid w:val="000D3D3D"/>
    <w:rsid w:val="000D416D"/>
    <w:rsid w:val="000D4395"/>
    <w:rsid w:val="000D613D"/>
    <w:rsid w:val="000D7895"/>
    <w:rsid w:val="000E4BC5"/>
    <w:rsid w:val="000E7097"/>
    <w:rsid w:val="000F5F76"/>
    <w:rsid w:val="000F7451"/>
    <w:rsid w:val="001130DC"/>
    <w:rsid w:val="00116645"/>
    <w:rsid w:val="00117EF9"/>
    <w:rsid w:val="00123CD5"/>
    <w:rsid w:val="00132044"/>
    <w:rsid w:val="00134EFA"/>
    <w:rsid w:val="00136864"/>
    <w:rsid w:val="00141EE9"/>
    <w:rsid w:val="00144F22"/>
    <w:rsid w:val="00156350"/>
    <w:rsid w:val="00163D42"/>
    <w:rsid w:val="001659A4"/>
    <w:rsid w:val="0016600D"/>
    <w:rsid w:val="001842A6"/>
    <w:rsid w:val="001A0859"/>
    <w:rsid w:val="001A1181"/>
    <w:rsid w:val="001A2407"/>
    <w:rsid w:val="001A6044"/>
    <w:rsid w:val="001E071C"/>
    <w:rsid w:val="001E4E78"/>
    <w:rsid w:val="001E5B09"/>
    <w:rsid w:val="00202330"/>
    <w:rsid w:val="002076A0"/>
    <w:rsid w:val="00213645"/>
    <w:rsid w:val="002169B7"/>
    <w:rsid w:val="00216C22"/>
    <w:rsid w:val="002173EE"/>
    <w:rsid w:val="00230ACB"/>
    <w:rsid w:val="00234FD3"/>
    <w:rsid w:val="002376BA"/>
    <w:rsid w:val="00242BDD"/>
    <w:rsid w:val="002509C9"/>
    <w:rsid w:val="00261011"/>
    <w:rsid w:val="00276FEB"/>
    <w:rsid w:val="00281420"/>
    <w:rsid w:val="002830B9"/>
    <w:rsid w:val="00287D29"/>
    <w:rsid w:val="00290F85"/>
    <w:rsid w:val="002976E3"/>
    <w:rsid w:val="002A00F5"/>
    <w:rsid w:val="002A0A02"/>
    <w:rsid w:val="002A71DB"/>
    <w:rsid w:val="002C6A67"/>
    <w:rsid w:val="002D4042"/>
    <w:rsid w:val="002D4F42"/>
    <w:rsid w:val="00301D32"/>
    <w:rsid w:val="0031535A"/>
    <w:rsid w:val="00315526"/>
    <w:rsid w:val="00320275"/>
    <w:rsid w:val="00320308"/>
    <w:rsid w:val="00331543"/>
    <w:rsid w:val="00331B05"/>
    <w:rsid w:val="003367BB"/>
    <w:rsid w:val="00341A41"/>
    <w:rsid w:val="00344AB5"/>
    <w:rsid w:val="00353BD1"/>
    <w:rsid w:val="003623E2"/>
    <w:rsid w:val="003664DB"/>
    <w:rsid w:val="00367B77"/>
    <w:rsid w:val="00367E56"/>
    <w:rsid w:val="00390C2D"/>
    <w:rsid w:val="003948E5"/>
    <w:rsid w:val="003A5B25"/>
    <w:rsid w:val="003B0ECF"/>
    <w:rsid w:val="003B339F"/>
    <w:rsid w:val="003B4E48"/>
    <w:rsid w:val="003C2D2F"/>
    <w:rsid w:val="003C446E"/>
    <w:rsid w:val="003D1E3F"/>
    <w:rsid w:val="003D276E"/>
    <w:rsid w:val="003D4FC6"/>
    <w:rsid w:val="003D50CB"/>
    <w:rsid w:val="003E3764"/>
    <w:rsid w:val="003E37B3"/>
    <w:rsid w:val="003F2AEE"/>
    <w:rsid w:val="004049C1"/>
    <w:rsid w:val="00422295"/>
    <w:rsid w:val="00425EF7"/>
    <w:rsid w:val="00433624"/>
    <w:rsid w:val="00441910"/>
    <w:rsid w:val="00442A95"/>
    <w:rsid w:val="00454B6E"/>
    <w:rsid w:val="00455456"/>
    <w:rsid w:val="0045698F"/>
    <w:rsid w:val="00462B8D"/>
    <w:rsid w:val="00474451"/>
    <w:rsid w:val="00475E75"/>
    <w:rsid w:val="004914A9"/>
    <w:rsid w:val="004959DE"/>
    <w:rsid w:val="004C18EF"/>
    <w:rsid w:val="004C7A62"/>
    <w:rsid w:val="004D1F2A"/>
    <w:rsid w:val="004D2D5F"/>
    <w:rsid w:val="004F1626"/>
    <w:rsid w:val="00532A81"/>
    <w:rsid w:val="00551D3C"/>
    <w:rsid w:val="00557285"/>
    <w:rsid w:val="00573507"/>
    <w:rsid w:val="005823D9"/>
    <w:rsid w:val="00595E50"/>
    <w:rsid w:val="005A00EC"/>
    <w:rsid w:val="005B30E7"/>
    <w:rsid w:val="005B3381"/>
    <w:rsid w:val="005B358A"/>
    <w:rsid w:val="005B4CFF"/>
    <w:rsid w:val="005C02EB"/>
    <w:rsid w:val="005D210E"/>
    <w:rsid w:val="005D3D1E"/>
    <w:rsid w:val="005E62E2"/>
    <w:rsid w:val="005E78D8"/>
    <w:rsid w:val="006031F5"/>
    <w:rsid w:val="006056D0"/>
    <w:rsid w:val="00612069"/>
    <w:rsid w:val="006169F4"/>
    <w:rsid w:val="00616AEC"/>
    <w:rsid w:val="00633B9E"/>
    <w:rsid w:val="006344C7"/>
    <w:rsid w:val="0063491F"/>
    <w:rsid w:val="00635148"/>
    <w:rsid w:val="00637AF4"/>
    <w:rsid w:val="0066771C"/>
    <w:rsid w:val="00671578"/>
    <w:rsid w:val="006806CA"/>
    <w:rsid w:val="0068372F"/>
    <w:rsid w:val="00686045"/>
    <w:rsid w:val="00691D2D"/>
    <w:rsid w:val="00694AF8"/>
    <w:rsid w:val="00695F79"/>
    <w:rsid w:val="006978F2"/>
    <w:rsid w:val="006A56B9"/>
    <w:rsid w:val="006B0813"/>
    <w:rsid w:val="006F30FD"/>
    <w:rsid w:val="00707987"/>
    <w:rsid w:val="00711B31"/>
    <w:rsid w:val="00713CB9"/>
    <w:rsid w:val="00720281"/>
    <w:rsid w:val="00720386"/>
    <w:rsid w:val="0072308E"/>
    <w:rsid w:val="007233A1"/>
    <w:rsid w:val="007365FB"/>
    <w:rsid w:val="00751D58"/>
    <w:rsid w:val="00754054"/>
    <w:rsid w:val="00770AE1"/>
    <w:rsid w:val="00772447"/>
    <w:rsid w:val="00772840"/>
    <w:rsid w:val="00796E23"/>
    <w:rsid w:val="007A1F34"/>
    <w:rsid w:val="007B1201"/>
    <w:rsid w:val="007E6A23"/>
    <w:rsid w:val="00814E01"/>
    <w:rsid w:val="00821A3E"/>
    <w:rsid w:val="00833DBF"/>
    <w:rsid w:val="00841B0E"/>
    <w:rsid w:val="00855DDB"/>
    <w:rsid w:val="00865040"/>
    <w:rsid w:val="00867C86"/>
    <w:rsid w:val="0087231E"/>
    <w:rsid w:val="008752D5"/>
    <w:rsid w:val="0087735A"/>
    <w:rsid w:val="00880535"/>
    <w:rsid w:val="008A1F03"/>
    <w:rsid w:val="008A3C02"/>
    <w:rsid w:val="008A79B3"/>
    <w:rsid w:val="008B4B80"/>
    <w:rsid w:val="008C54E0"/>
    <w:rsid w:val="008D0182"/>
    <w:rsid w:val="008D040E"/>
    <w:rsid w:val="008E3334"/>
    <w:rsid w:val="008E3CBB"/>
    <w:rsid w:val="008F1CB0"/>
    <w:rsid w:val="008F322C"/>
    <w:rsid w:val="009064D6"/>
    <w:rsid w:val="0092188B"/>
    <w:rsid w:val="0092554E"/>
    <w:rsid w:val="00935BA2"/>
    <w:rsid w:val="00947ACC"/>
    <w:rsid w:val="009550CD"/>
    <w:rsid w:val="0096418C"/>
    <w:rsid w:val="009717B2"/>
    <w:rsid w:val="00974661"/>
    <w:rsid w:val="00976E7A"/>
    <w:rsid w:val="00977D0C"/>
    <w:rsid w:val="00982735"/>
    <w:rsid w:val="0099016A"/>
    <w:rsid w:val="009A1808"/>
    <w:rsid w:val="009A3B10"/>
    <w:rsid w:val="009A6926"/>
    <w:rsid w:val="009B443C"/>
    <w:rsid w:val="009D5955"/>
    <w:rsid w:val="009D789D"/>
    <w:rsid w:val="009D7B9F"/>
    <w:rsid w:val="009E4FE7"/>
    <w:rsid w:val="009F0401"/>
    <w:rsid w:val="009F3DCF"/>
    <w:rsid w:val="00A069BD"/>
    <w:rsid w:val="00A070F8"/>
    <w:rsid w:val="00A129B8"/>
    <w:rsid w:val="00A21EAF"/>
    <w:rsid w:val="00A42944"/>
    <w:rsid w:val="00A42A40"/>
    <w:rsid w:val="00A56FFE"/>
    <w:rsid w:val="00A72BF0"/>
    <w:rsid w:val="00A80848"/>
    <w:rsid w:val="00A8394A"/>
    <w:rsid w:val="00A93D16"/>
    <w:rsid w:val="00AC0B01"/>
    <w:rsid w:val="00AC3E46"/>
    <w:rsid w:val="00AE209E"/>
    <w:rsid w:val="00AF1240"/>
    <w:rsid w:val="00AF1467"/>
    <w:rsid w:val="00AF1D74"/>
    <w:rsid w:val="00AF43E6"/>
    <w:rsid w:val="00AF59BE"/>
    <w:rsid w:val="00AF7D89"/>
    <w:rsid w:val="00B17F4D"/>
    <w:rsid w:val="00B536D7"/>
    <w:rsid w:val="00B560CC"/>
    <w:rsid w:val="00B61230"/>
    <w:rsid w:val="00B67A54"/>
    <w:rsid w:val="00B77D9A"/>
    <w:rsid w:val="00B9023F"/>
    <w:rsid w:val="00B910FB"/>
    <w:rsid w:val="00B917CC"/>
    <w:rsid w:val="00BA506C"/>
    <w:rsid w:val="00BB032D"/>
    <w:rsid w:val="00BB0A40"/>
    <w:rsid w:val="00BD0C55"/>
    <w:rsid w:val="00BD4A93"/>
    <w:rsid w:val="00BE034C"/>
    <w:rsid w:val="00BE0EF0"/>
    <w:rsid w:val="00BF6F6E"/>
    <w:rsid w:val="00BF71D9"/>
    <w:rsid w:val="00C03994"/>
    <w:rsid w:val="00C0436A"/>
    <w:rsid w:val="00C05C9A"/>
    <w:rsid w:val="00C138AF"/>
    <w:rsid w:val="00C14B5D"/>
    <w:rsid w:val="00C21445"/>
    <w:rsid w:val="00C23ACF"/>
    <w:rsid w:val="00C321AC"/>
    <w:rsid w:val="00C406C3"/>
    <w:rsid w:val="00C42DBE"/>
    <w:rsid w:val="00C50A52"/>
    <w:rsid w:val="00C513F3"/>
    <w:rsid w:val="00C534AE"/>
    <w:rsid w:val="00C65137"/>
    <w:rsid w:val="00C7239C"/>
    <w:rsid w:val="00C7770D"/>
    <w:rsid w:val="00C92BDF"/>
    <w:rsid w:val="00C95364"/>
    <w:rsid w:val="00CA1D0D"/>
    <w:rsid w:val="00CA20F9"/>
    <w:rsid w:val="00CC7105"/>
    <w:rsid w:val="00CD21A2"/>
    <w:rsid w:val="00CD30E6"/>
    <w:rsid w:val="00CE3213"/>
    <w:rsid w:val="00D0147F"/>
    <w:rsid w:val="00D02F31"/>
    <w:rsid w:val="00D059AC"/>
    <w:rsid w:val="00D16292"/>
    <w:rsid w:val="00D407D4"/>
    <w:rsid w:val="00D42A7C"/>
    <w:rsid w:val="00D42B6B"/>
    <w:rsid w:val="00D63677"/>
    <w:rsid w:val="00D6394F"/>
    <w:rsid w:val="00D642D9"/>
    <w:rsid w:val="00D64555"/>
    <w:rsid w:val="00D768E1"/>
    <w:rsid w:val="00D82B16"/>
    <w:rsid w:val="00D840F2"/>
    <w:rsid w:val="00D94B5D"/>
    <w:rsid w:val="00DA2636"/>
    <w:rsid w:val="00DD0B2D"/>
    <w:rsid w:val="00DF54D9"/>
    <w:rsid w:val="00DF5D64"/>
    <w:rsid w:val="00E0579D"/>
    <w:rsid w:val="00E21598"/>
    <w:rsid w:val="00E21662"/>
    <w:rsid w:val="00E26869"/>
    <w:rsid w:val="00E27C7D"/>
    <w:rsid w:val="00E47B82"/>
    <w:rsid w:val="00E53D67"/>
    <w:rsid w:val="00E71FC8"/>
    <w:rsid w:val="00E90201"/>
    <w:rsid w:val="00E95DD4"/>
    <w:rsid w:val="00E965DD"/>
    <w:rsid w:val="00EB6CDA"/>
    <w:rsid w:val="00EC2887"/>
    <w:rsid w:val="00EC30A2"/>
    <w:rsid w:val="00ED314F"/>
    <w:rsid w:val="00EE558F"/>
    <w:rsid w:val="00EF7E47"/>
    <w:rsid w:val="00F01665"/>
    <w:rsid w:val="00F032D3"/>
    <w:rsid w:val="00F2523B"/>
    <w:rsid w:val="00F33509"/>
    <w:rsid w:val="00F37771"/>
    <w:rsid w:val="00F616F7"/>
    <w:rsid w:val="00F73039"/>
    <w:rsid w:val="00F81286"/>
    <w:rsid w:val="00F84476"/>
    <w:rsid w:val="00FA2EAA"/>
    <w:rsid w:val="00FA6142"/>
    <w:rsid w:val="00FA6F00"/>
    <w:rsid w:val="00FB479E"/>
    <w:rsid w:val="00FC2856"/>
    <w:rsid w:val="00FC6AAA"/>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429227A9"/>
  <w15:docId w15:val="{35F60EB2-85CC-4988-B4B0-FE396E90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BC5"/>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before="120"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link w:val="HeaderChar"/>
    <w:uiPriority w:val="99"/>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uiPriority w:val="99"/>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iPriority w:val="99"/>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semiHidden/>
    <w:unhideWhenUsed/>
    <w:rsid w:val="00454B6E"/>
    <w:pPr>
      <w:spacing w:line="240" w:lineRule="auto"/>
    </w:pPr>
    <w:rPr>
      <w:sz w:val="20"/>
      <w:szCs w:val="20"/>
    </w:rPr>
  </w:style>
  <w:style w:type="character" w:customStyle="1" w:styleId="CommentTextChar">
    <w:name w:val="Comment Text Char"/>
    <w:basedOn w:val="DefaultParagraphFont"/>
    <w:link w:val="CommentText"/>
    <w:semiHidden/>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character" w:styleId="UnresolvedMention">
    <w:name w:val="Unresolved Mention"/>
    <w:basedOn w:val="DefaultParagraphFont"/>
    <w:uiPriority w:val="99"/>
    <w:semiHidden/>
    <w:unhideWhenUsed/>
    <w:rsid w:val="00707987"/>
    <w:rPr>
      <w:color w:val="605E5C"/>
      <w:shd w:val="clear" w:color="auto" w:fill="E1DFDD"/>
    </w:rPr>
  </w:style>
  <w:style w:type="character" w:customStyle="1" w:styleId="normaltextrun">
    <w:name w:val="normaltextrun"/>
    <w:basedOn w:val="DefaultParagraphFont"/>
    <w:rsid w:val="00F616F7"/>
  </w:style>
  <w:style w:type="paragraph" w:customStyle="1" w:styleId="paragraph">
    <w:name w:val="paragraph"/>
    <w:basedOn w:val="Normal"/>
    <w:rsid w:val="00F616F7"/>
    <w:pPr>
      <w:spacing w:before="100" w:beforeAutospacing="1" w:after="100" w:afterAutospacing="1" w:line="240" w:lineRule="auto"/>
    </w:pPr>
    <w:rPr>
      <w:rFonts w:ascii="Times New Roman" w:hAnsi="Times New Roman"/>
      <w:sz w:val="24"/>
      <w:lang w:val="en-NZ" w:eastAsia="en-NZ"/>
    </w:rPr>
  </w:style>
  <w:style w:type="character" w:customStyle="1" w:styleId="eop">
    <w:name w:val="eop"/>
    <w:basedOn w:val="DefaultParagraphFont"/>
    <w:rsid w:val="00F616F7"/>
  </w:style>
  <w:style w:type="character" w:customStyle="1" w:styleId="HeaderChar">
    <w:name w:val="Header Char"/>
    <w:basedOn w:val="DefaultParagraphFont"/>
    <w:link w:val="Header"/>
    <w:uiPriority w:val="99"/>
    <w:rsid w:val="00FC2856"/>
    <w:rPr>
      <w:rFonts w:ascii="Arial" w:hAnsi="Arial"/>
      <w:sz w:val="36"/>
      <w:szCs w:val="24"/>
      <w:lang w:val="en-AU" w:eastAsia="en-US"/>
    </w:rPr>
  </w:style>
  <w:style w:type="character" w:customStyle="1" w:styleId="FooterChar">
    <w:name w:val="Footer Char"/>
    <w:basedOn w:val="DefaultParagraphFont"/>
    <w:link w:val="Footer"/>
    <w:uiPriority w:val="99"/>
    <w:rsid w:val="007A1F34"/>
    <w:rPr>
      <w:rFonts w:ascii="Arial" w:hAnsi="Arial"/>
      <w:sz w:val="36"/>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haikaha.govt.nz/about-us/"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transformation@whaikaha.govt.nz"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transformation@whaikaha.govt.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60</TotalTime>
  <Pages>11</Pages>
  <Words>1254</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Moya Michalakis</cp:lastModifiedBy>
  <cp:revision>3</cp:revision>
  <cp:lastPrinted>1900-12-31T12:00:00Z</cp:lastPrinted>
  <dcterms:created xsi:type="dcterms:W3CDTF">2023-10-05T01:06:00Z</dcterms:created>
  <dcterms:modified xsi:type="dcterms:W3CDTF">2023-10-05T02:22:00Z</dcterms:modified>
</cp:coreProperties>
</file>