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B78" w:rsidRPr="00254573" w:rsidRDefault="00654B78" w:rsidP="00A92DA4">
      <w:pPr>
        <w:spacing w:before="120" w:after="100" w:afterAutospacing="1"/>
        <w:jc w:val="center"/>
        <w:rPr>
          <w:rFonts w:cs="Arial"/>
          <w:b/>
          <w:sz w:val="32"/>
          <w:szCs w:val="24"/>
        </w:rPr>
      </w:pPr>
      <w:bookmarkStart w:id="0" w:name="_GoBack"/>
      <w:r w:rsidRPr="00254573">
        <w:rPr>
          <w:rFonts w:cs="Arial"/>
          <w:b/>
          <w:sz w:val="32"/>
          <w:szCs w:val="24"/>
        </w:rPr>
        <w:t>Disability Support Services</w:t>
      </w:r>
    </w:p>
    <w:p w:rsidR="00654B78" w:rsidRPr="00254573" w:rsidRDefault="000E0CF0" w:rsidP="00A92DA4">
      <w:pPr>
        <w:spacing w:before="120" w:after="100" w:afterAutospacing="1"/>
        <w:jc w:val="center"/>
        <w:rPr>
          <w:rFonts w:cs="Arial"/>
          <w:b/>
          <w:sz w:val="32"/>
          <w:szCs w:val="24"/>
        </w:rPr>
      </w:pPr>
      <w:r w:rsidRPr="00254573">
        <w:rPr>
          <w:rFonts w:cs="Arial"/>
          <w:b/>
          <w:sz w:val="32"/>
          <w:szCs w:val="24"/>
        </w:rPr>
        <w:t xml:space="preserve">Tier Two </w:t>
      </w:r>
      <w:r w:rsidR="00654B78" w:rsidRPr="00254573">
        <w:rPr>
          <w:rFonts w:cs="Arial"/>
          <w:b/>
          <w:sz w:val="32"/>
          <w:szCs w:val="24"/>
        </w:rPr>
        <w:t>Service Specification</w:t>
      </w:r>
    </w:p>
    <w:p w:rsidR="00C04F00" w:rsidRPr="00254573" w:rsidRDefault="00C04F00" w:rsidP="00A92DA4">
      <w:pPr>
        <w:spacing w:before="120" w:after="100" w:afterAutospacing="1"/>
        <w:jc w:val="center"/>
        <w:rPr>
          <w:rFonts w:cs="Arial"/>
          <w:b/>
          <w:sz w:val="32"/>
          <w:szCs w:val="24"/>
        </w:rPr>
      </w:pPr>
      <w:r w:rsidRPr="00254573">
        <w:rPr>
          <w:rFonts w:cs="Arial"/>
          <w:b/>
          <w:sz w:val="32"/>
          <w:szCs w:val="24"/>
        </w:rPr>
        <w:t>Facility Based Respite</w:t>
      </w:r>
      <w:r w:rsidR="00664990">
        <w:rPr>
          <w:rFonts w:cs="Arial"/>
          <w:b/>
          <w:sz w:val="32"/>
          <w:szCs w:val="24"/>
        </w:rPr>
        <w:t xml:space="preserve"> </w:t>
      </w:r>
    </w:p>
    <w:bookmarkEnd w:id="0"/>
    <w:p w:rsidR="00654B78" w:rsidRPr="00254573" w:rsidRDefault="00654B78" w:rsidP="00A92DA4">
      <w:pPr>
        <w:pStyle w:val="Heading2"/>
        <w:spacing w:before="120" w:after="100" w:afterAutospacing="1" w:line="276" w:lineRule="auto"/>
        <w:ind w:hanging="720"/>
        <w:rPr>
          <w:b w:val="0"/>
          <w:bCs w:val="0"/>
        </w:rPr>
      </w:pPr>
      <w:r w:rsidRPr="00254573">
        <w:t>Introduction</w:t>
      </w:r>
    </w:p>
    <w:p w:rsidR="00EF36CF" w:rsidRPr="0069676C" w:rsidRDefault="00654B78" w:rsidP="00A92DA4">
      <w:pPr>
        <w:spacing w:before="120" w:after="100" w:afterAutospacing="1"/>
        <w:rPr>
          <w:rFonts w:cs="Arial"/>
          <w:bCs/>
          <w:vanish/>
          <w:szCs w:val="24"/>
          <w:specVanish/>
        </w:rPr>
      </w:pPr>
      <w:r w:rsidRPr="00254573">
        <w:rPr>
          <w:rFonts w:cs="Arial"/>
          <w:bCs/>
          <w:szCs w:val="24"/>
        </w:rPr>
        <w:t xml:space="preserve">This </w:t>
      </w:r>
      <w:r w:rsidR="00BF581B" w:rsidRPr="00254573">
        <w:rPr>
          <w:rFonts w:cs="Arial"/>
          <w:bCs/>
          <w:szCs w:val="24"/>
        </w:rPr>
        <w:t>T</w:t>
      </w:r>
      <w:r w:rsidRPr="00254573">
        <w:rPr>
          <w:rFonts w:cs="Arial"/>
          <w:bCs/>
          <w:szCs w:val="24"/>
        </w:rPr>
        <w:t xml:space="preserve">ier </w:t>
      </w:r>
      <w:r w:rsidR="00BF581B" w:rsidRPr="00254573">
        <w:rPr>
          <w:rFonts w:cs="Arial"/>
          <w:bCs/>
          <w:szCs w:val="24"/>
        </w:rPr>
        <w:t>T</w:t>
      </w:r>
      <w:r w:rsidRPr="00254573">
        <w:rPr>
          <w:rFonts w:cs="Arial"/>
          <w:bCs/>
          <w:szCs w:val="24"/>
        </w:rPr>
        <w:t xml:space="preserve">wo </w:t>
      </w:r>
      <w:r w:rsidR="00BF581B" w:rsidRPr="00254573">
        <w:rPr>
          <w:rFonts w:cs="Arial"/>
          <w:bCs/>
          <w:szCs w:val="24"/>
        </w:rPr>
        <w:t>S</w:t>
      </w:r>
      <w:r w:rsidRPr="00254573">
        <w:rPr>
          <w:rFonts w:cs="Arial"/>
          <w:bCs/>
          <w:szCs w:val="24"/>
        </w:rPr>
        <w:t xml:space="preserve">ervice </w:t>
      </w:r>
      <w:r w:rsidR="00BF581B" w:rsidRPr="00254573">
        <w:rPr>
          <w:rFonts w:cs="Arial"/>
          <w:bCs/>
          <w:szCs w:val="24"/>
        </w:rPr>
        <w:t>S</w:t>
      </w:r>
      <w:r w:rsidRPr="00254573">
        <w:rPr>
          <w:rFonts w:cs="Arial"/>
          <w:bCs/>
          <w:szCs w:val="24"/>
        </w:rPr>
        <w:t xml:space="preserve">pecification </w:t>
      </w:r>
      <w:r w:rsidR="007E050E">
        <w:rPr>
          <w:rFonts w:cs="Arial"/>
          <w:bCs/>
          <w:szCs w:val="24"/>
        </w:rPr>
        <w:t xml:space="preserve">specifies </w:t>
      </w:r>
      <w:r w:rsidR="009E795D">
        <w:rPr>
          <w:rFonts w:cs="Arial"/>
          <w:bCs/>
          <w:szCs w:val="24"/>
        </w:rPr>
        <w:t xml:space="preserve">Facility Based </w:t>
      </w:r>
      <w:r w:rsidR="00702AD3" w:rsidRPr="00254573">
        <w:rPr>
          <w:rFonts w:cs="Arial"/>
          <w:bCs/>
          <w:szCs w:val="24"/>
        </w:rPr>
        <w:t>Respite</w:t>
      </w:r>
      <w:r w:rsidRPr="00254573">
        <w:rPr>
          <w:rFonts w:cs="Arial"/>
          <w:bCs/>
          <w:szCs w:val="24"/>
        </w:rPr>
        <w:t xml:space="preserve"> Services</w:t>
      </w:r>
      <w:r w:rsidR="009E795D">
        <w:rPr>
          <w:rFonts w:cs="Arial"/>
          <w:bCs/>
          <w:szCs w:val="24"/>
        </w:rPr>
        <w:t xml:space="preserve"> for eligible people</w:t>
      </w:r>
      <w:r w:rsidR="00C23F61">
        <w:rPr>
          <w:rFonts w:cs="Arial"/>
          <w:bCs/>
          <w:szCs w:val="24"/>
        </w:rPr>
        <w:t xml:space="preserve"> who are</w:t>
      </w:r>
      <w:r w:rsidRPr="00254573">
        <w:rPr>
          <w:rFonts w:cs="Arial"/>
          <w:bCs/>
          <w:szCs w:val="24"/>
        </w:rPr>
        <w:t xml:space="preserve"> funded by Disa</w:t>
      </w:r>
      <w:r w:rsidR="00164CE3" w:rsidRPr="00254573">
        <w:rPr>
          <w:rFonts w:cs="Arial"/>
          <w:bCs/>
          <w:szCs w:val="24"/>
        </w:rPr>
        <w:t>bility Support Services (DSS)</w:t>
      </w:r>
      <w:r w:rsidR="00193A4E" w:rsidRPr="00254573">
        <w:rPr>
          <w:rFonts w:cs="Arial"/>
          <w:bCs/>
          <w:szCs w:val="24"/>
        </w:rPr>
        <w:t>.</w:t>
      </w:r>
      <w:r w:rsidR="000033F8" w:rsidRPr="00254573">
        <w:rPr>
          <w:rFonts w:cs="Arial"/>
          <w:bCs/>
          <w:szCs w:val="24"/>
        </w:rPr>
        <w:t xml:space="preserve"> It should be </w:t>
      </w:r>
      <w:r w:rsidR="00943A92" w:rsidRPr="00254573">
        <w:rPr>
          <w:rFonts w:cs="Arial"/>
          <w:bCs/>
          <w:szCs w:val="24"/>
        </w:rPr>
        <w:t>read</w:t>
      </w:r>
      <w:r w:rsidR="000033F8" w:rsidRPr="00254573">
        <w:rPr>
          <w:rFonts w:cs="Arial"/>
          <w:bCs/>
          <w:szCs w:val="24"/>
        </w:rPr>
        <w:t xml:space="preserve"> in conjunction with the DSS Tier One Service Specification, which details </w:t>
      </w:r>
      <w:r w:rsidR="00BF581B" w:rsidRPr="00254573">
        <w:rPr>
          <w:rFonts w:cs="Arial"/>
          <w:bCs/>
          <w:szCs w:val="24"/>
        </w:rPr>
        <w:t>r</w:t>
      </w:r>
      <w:r w:rsidR="000033F8" w:rsidRPr="00254573">
        <w:rPr>
          <w:rFonts w:cs="Arial"/>
          <w:bCs/>
          <w:szCs w:val="24"/>
        </w:rPr>
        <w:t>equirements common to all services funded by DSS.</w:t>
      </w:r>
    </w:p>
    <w:p w:rsidR="007349AF" w:rsidRDefault="0069676C" w:rsidP="00A92DA4">
      <w:pPr>
        <w:spacing w:before="120" w:after="100" w:afterAutospacing="1"/>
        <w:rPr>
          <w:rFonts w:cs="Arial"/>
          <w:szCs w:val="24"/>
        </w:rPr>
      </w:pPr>
      <w:r>
        <w:rPr>
          <w:rFonts w:cs="Arial"/>
          <w:szCs w:val="24"/>
        </w:rPr>
        <w:t xml:space="preserve"> </w:t>
      </w:r>
    </w:p>
    <w:p w:rsidR="00C334FB" w:rsidRPr="00254573" w:rsidRDefault="00C334FB" w:rsidP="00A92DA4">
      <w:pPr>
        <w:spacing w:before="120" w:after="100" w:afterAutospacing="1"/>
        <w:rPr>
          <w:rFonts w:cs="Arial"/>
          <w:szCs w:val="24"/>
        </w:rPr>
      </w:pPr>
      <w:r>
        <w:rPr>
          <w:rFonts w:cs="Arial"/>
          <w:szCs w:val="24"/>
        </w:rPr>
        <w:t xml:space="preserve">The Tier </w:t>
      </w:r>
      <w:r w:rsidR="00F83FC6">
        <w:rPr>
          <w:rFonts w:cs="Arial"/>
          <w:szCs w:val="24"/>
        </w:rPr>
        <w:t>Three</w:t>
      </w:r>
      <w:r>
        <w:rPr>
          <w:rFonts w:cs="Arial"/>
          <w:szCs w:val="24"/>
        </w:rPr>
        <w:t xml:space="preserve"> Facility Based Respite Service Specification details additional requirements for </w:t>
      </w:r>
      <w:r w:rsidR="0075231A">
        <w:rPr>
          <w:rFonts w:cs="Arial"/>
          <w:szCs w:val="24"/>
        </w:rPr>
        <w:t>P</w:t>
      </w:r>
      <w:r>
        <w:rPr>
          <w:rFonts w:cs="Arial"/>
          <w:szCs w:val="24"/>
        </w:rPr>
        <w:t xml:space="preserve">roviders delivering </w:t>
      </w:r>
      <w:r w:rsidR="00CE5A30">
        <w:rPr>
          <w:rFonts w:cs="Arial"/>
          <w:szCs w:val="24"/>
        </w:rPr>
        <w:t xml:space="preserve">Facility Based Respite </w:t>
      </w:r>
      <w:r>
        <w:rPr>
          <w:rFonts w:cs="Arial"/>
          <w:szCs w:val="24"/>
        </w:rPr>
        <w:t>to</w:t>
      </w:r>
      <w:r w:rsidR="00CE5A30">
        <w:rPr>
          <w:rFonts w:cs="Arial"/>
          <w:szCs w:val="24"/>
        </w:rPr>
        <w:t xml:space="preserve"> eligible people</w:t>
      </w:r>
      <w:r>
        <w:rPr>
          <w:rFonts w:cs="Arial"/>
          <w:szCs w:val="24"/>
        </w:rPr>
        <w:t xml:space="preserve"> aged 16 and younger.  </w:t>
      </w:r>
    </w:p>
    <w:p w:rsidR="009866FE" w:rsidRPr="00254573" w:rsidRDefault="00164CE3" w:rsidP="00A92DA4">
      <w:pPr>
        <w:pStyle w:val="Heading2"/>
        <w:spacing w:before="120" w:after="100" w:afterAutospacing="1" w:line="276" w:lineRule="auto"/>
        <w:ind w:hanging="720"/>
        <w:rPr>
          <w:b w:val="0"/>
        </w:rPr>
      </w:pPr>
      <w:r w:rsidRPr="00254573">
        <w:t xml:space="preserve">Service </w:t>
      </w:r>
      <w:r w:rsidR="00BC4BE9" w:rsidRPr="00254573">
        <w:t>Definition</w:t>
      </w:r>
    </w:p>
    <w:p w:rsidR="00C334FB" w:rsidRDefault="00C26466" w:rsidP="00C334FB">
      <w:pPr>
        <w:spacing w:before="120" w:after="100" w:afterAutospacing="1"/>
        <w:rPr>
          <w:lang w:val="en-US"/>
        </w:rPr>
      </w:pPr>
      <w:r>
        <w:rPr>
          <w:lang w:val="en-US"/>
        </w:rPr>
        <w:t xml:space="preserve">Facility Based </w:t>
      </w:r>
      <w:r w:rsidRPr="00C26466">
        <w:rPr>
          <w:lang w:val="en-US"/>
        </w:rPr>
        <w:t xml:space="preserve">Respite is </w:t>
      </w:r>
      <w:r w:rsidR="007E050E">
        <w:rPr>
          <w:lang w:val="en-US"/>
        </w:rPr>
        <w:t xml:space="preserve">short term relief </w:t>
      </w:r>
      <w:r w:rsidR="00D17491">
        <w:rPr>
          <w:lang w:val="en-US"/>
        </w:rPr>
        <w:t xml:space="preserve">support provided </w:t>
      </w:r>
      <w:r w:rsidR="007E050E">
        <w:rPr>
          <w:lang w:val="en-US"/>
        </w:rPr>
        <w:t>in a residential setting</w:t>
      </w:r>
      <w:r w:rsidRPr="00C26466">
        <w:rPr>
          <w:lang w:val="en-US"/>
        </w:rPr>
        <w:t xml:space="preserve"> </w:t>
      </w:r>
      <w:r w:rsidR="007E050E">
        <w:rPr>
          <w:lang w:val="en-US"/>
        </w:rPr>
        <w:t xml:space="preserve">for </w:t>
      </w:r>
      <w:r w:rsidR="00F45886">
        <w:rPr>
          <w:lang w:val="en-US"/>
        </w:rPr>
        <w:t>eligible People</w:t>
      </w:r>
      <w:r w:rsidR="007E050E">
        <w:rPr>
          <w:lang w:val="en-US"/>
        </w:rPr>
        <w:t xml:space="preserve">. </w:t>
      </w:r>
      <w:r w:rsidR="00C334FB">
        <w:rPr>
          <w:lang w:val="en-US"/>
        </w:rPr>
        <w:t xml:space="preserve">Its purpose is to provide a break for the Person’s </w:t>
      </w:r>
      <w:proofErr w:type="spellStart"/>
      <w:r w:rsidR="00C334FB">
        <w:rPr>
          <w:lang w:val="en-US"/>
        </w:rPr>
        <w:t>Carer</w:t>
      </w:r>
      <w:proofErr w:type="spellEnd"/>
      <w:r w:rsidR="00C334FB">
        <w:rPr>
          <w:lang w:val="en-US"/>
        </w:rPr>
        <w:t>/s in order to sustain their longer term support for the Person to live in the community.</w:t>
      </w:r>
    </w:p>
    <w:p w:rsidR="00BA1429" w:rsidRDefault="00A4652D" w:rsidP="00664990">
      <w:pPr>
        <w:rPr>
          <w:rFonts w:cs="Arial"/>
          <w:lang w:val="en-US"/>
        </w:rPr>
      </w:pPr>
      <w:r>
        <w:rPr>
          <w:rFonts w:cs="Arial"/>
          <w:lang w:val="en-US"/>
        </w:rPr>
        <w:t>Respite may be either planned or unplanned:</w:t>
      </w:r>
    </w:p>
    <w:p w:rsidR="00702AD3" w:rsidRPr="00A92DA4" w:rsidRDefault="00B218B9" w:rsidP="00A92DA4">
      <w:pPr>
        <w:pStyle w:val="ListParagraph"/>
        <w:numPr>
          <w:ilvl w:val="0"/>
          <w:numId w:val="23"/>
        </w:numPr>
        <w:spacing w:before="120" w:after="100" w:afterAutospacing="1" w:line="276" w:lineRule="auto"/>
        <w:ind w:left="425" w:hanging="357"/>
        <w:rPr>
          <w:rFonts w:ascii="Arial" w:hAnsi="Arial" w:cs="Arial"/>
          <w:lang w:val="en-US"/>
        </w:rPr>
      </w:pPr>
      <w:proofErr w:type="gramStart"/>
      <w:r w:rsidRPr="00A92DA4">
        <w:rPr>
          <w:rFonts w:ascii="Arial" w:hAnsi="Arial" w:cs="Arial"/>
          <w:lang w:val="en-US"/>
        </w:rPr>
        <w:t>p</w:t>
      </w:r>
      <w:r w:rsidR="00702AD3" w:rsidRPr="00A92DA4">
        <w:rPr>
          <w:rFonts w:ascii="Arial" w:hAnsi="Arial" w:cs="Arial"/>
          <w:lang w:val="en-US"/>
        </w:rPr>
        <w:t>lanned</w:t>
      </w:r>
      <w:proofErr w:type="gramEnd"/>
      <w:r w:rsidR="00702AD3" w:rsidRPr="00A92DA4">
        <w:rPr>
          <w:rFonts w:ascii="Arial" w:hAnsi="Arial" w:cs="Arial"/>
          <w:lang w:val="en-US"/>
        </w:rPr>
        <w:t xml:space="preserve"> respite is provided for specific periods as agreed with the </w:t>
      </w:r>
      <w:proofErr w:type="spellStart"/>
      <w:r w:rsidR="00BF6FDB" w:rsidRPr="00A92DA4">
        <w:rPr>
          <w:rFonts w:ascii="Arial" w:hAnsi="Arial" w:cs="Arial"/>
          <w:lang w:val="en-US"/>
        </w:rPr>
        <w:t>Carer</w:t>
      </w:r>
      <w:proofErr w:type="spellEnd"/>
      <w:r w:rsidR="00BF6FDB" w:rsidRPr="00A92DA4">
        <w:rPr>
          <w:rFonts w:ascii="Arial" w:hAnsi="Arial" w:cs="Arial"/>
          <w:lang w:val="en-US"/>
        </w:rPr>
        <w:t>/s</w:t>
      </w:r>
      <w:r w:rsidR="00702AD3" w:rsidRPr="00A92DA4">
        <w:rPr>
          <w:rFonts w:ascii="Arial" w:hAnsi="Arial" w:cs="Arial"/>
          <w:lang w:val="en-US"/>
        </w:rPr>
        <w:t xml:space="preserve"> and</w:t>
      </w:r>
      <w:r w:rsidR="0057515D" w:rsidRPr="00A92DA4">
        <w:rPr>
          <w:rFonts w:ascii="Arial" w:hAnsi="Arial" w:cs="Arial"/>
          <w:lang w:val="en-US"/>
        </w:rPr>
        <w:t xml:space="preserve"> the Person</w:t>
      </w:r>
      <w:r w:rsidR="00702AD3" w:rsidRPr="00A92DA4">
        <w:rPr>
          <w:rFonts w:ascii="Arial" w:hAnsi="Arial" w:cs="Arial"/>
          <w:lang w:val="en-US"/>
        </w:rPr>
        <w:t xml:space="preserve">.   </w:t>
      </w:r>
    </w:p>
    <w:p w:rsidR="00702AD3" w:rsidRPr="00A92DA4" w:rsidRDefault="00EF36CF" w:rsidP="00A92DA4">
      <w:pPr>
        <w:pStyle w:val="ListParagraph"/>
        <w:numPr>
          <w:ilvl w:val="0"/>
          <w:numId w:val="23"/>
        </w:numPr>
        <w:spacing w:before="120" w:after="100" w:afterAutospacing="1" w:line="276" w:lineRule="auto"/>
        <w:ind w:left="425" w:hanging="357"/>
        <w:rPr>
          <w:rFonts w:ascii="Arial" w:hAnsi="Arial" w:cs="Arial"/>
          <w:lang w:val="en-US"/>
        </w:rPr>
      </w:pPr>
      <w:r w:rsidRPr="00A92DA4">
        <w:rPr>
          <w:rFonts w:ascii="Arial" w:hAnsi="Arial" w:cs="Arial"/>
          <w:lang w:val="en-US"/>
        </w:rPr>
        <w:t xml:space="preserve">unplanned </w:t>
      </w:r>
      <w:r w:rsidR="00702AD3" w:rsidRPr="00A92DA4">
        <w:rPr>
          <w:rFonts w:ascii="Arial" w:hAnsi="Arial" w:cs="Arial"/>
          <w:lang w:val="en-US"/>
        </w:rPr>
        <w:t>respite is provided in times of crises</w:t>
      </w:r>
      <w:r w:rsidR="0069676C">
        <w:rPr>
          <w:rFonts w:ascii="Arial" w:hAnsi="Arial" w:cs="Arial"/>
          <w:lang w:val="en-US"/>
        </w:rPr>
        <w:t>,</w:t>
      </w:r>
      <w:r w:rsidR="00702AD3" w:rsidRPr="00A92DA4">
        <w:rPr>
          <w:rFonts w:ascii="Arial" w:hAnsi="Arial" w:cs="Arial"/>
          <w:lang w:val="en-US"/>
        </w:rPr>
        <w:t xml:space="preserve"> for example, when </w:t>
      </w:r>
      <w:proofErr w:type="spellStart"/>
      <w:r w:rsidR="00BF6FDB" w:rsidRPr="00A92DA4">
        <w:rPr>
          <w:rFonts w:ascii="Arial" w:hAnsi="Arial" w:cs="Arial"/>
          <w:lang w:val="en-US"/>
        </w:rPr>
        <w:t>Carer</w:t>
      </w:r>
      <w:proofErr w:type="spellEnd"/>
      <w:r w:rsidR="00BF6FDB" w:rsidRPr="00A92DA4">
        <w:rPr>
          <w:rFonts w:ascii="Arial" w:hAnsi="Arial" w:cs="Arial"/>
          <w:lang w:val="en-US"/>
        </w:rPr>
        <w:t>/s</w:t>
      </w:r>
      <w:r w:rsidR="00702AD3" w:rsidRPr="00A92DA4">
        <w:rPr>
          <w:rFonts w:ascii="Arial" w:hAnsi="Arial" w:cs="Arial"/>
          <w:lang w:val="en-US"/>
        </w:rPr>
        <w:t xml:space="preserve"> are in urgent and immediate need of </w:t>
      </w:r>
      <w:r w:rsidR="00605721">
        <w:rPr>
          <w:rFonts w:ascii="Arial" w:hAnsi="Arial" w:cs="Arial"/>
          <w:lang w:val="en-US"/>
        </w:rPr>
        <w:t xml:space="preserve">respite </w:t>
      </w:r>
      <w:r w:rsidR="00702AD3" w:rsidRPr="00A92DA4">
        <w:rPr>
          <w:rFonts w:ascii="Arial" w:hAnsi="Arial" w:cs="Arial"/>
          <w:lang w:val="en-US"/>
        </w:rPr>
        <w:t xml:space="preserve">due to a family emergency, crisis or unforeseen event.  </w:t>
      </w:r>
    </w:p>
    <w:p w:rsidR="00702AD3" w:rsidRPr="00254573" w:rsidRDefault="00355465" w:rsidP="00A92DA4">
      <w:pPr>
        <w:spacing w:before="120" w:after="100" w:afterAutospacing="1"/>
        <w:rPr>
          <w:lang w:val="en-US"/>
        </w:rPr>
      </w:pPr>
      <w:r>
        <w:rPr>
          <w:lang w:val="en-US"/>
        </w:rPr>
        <w:t>Facility Based Respite</w:t>
      </w:r>
      <w:r w:rsidR="00702AD3" w:rsidRPr="00254573">
        <w:rPr>
          <w:lang w:val="en-US"/>
        </w:rPr>
        <w:t xml:space="preserve"> has two main components:</w:t>
      </w:r>
    </w:p>
    <w:p w:rsidR="00702AD3" w:rsidRDefault="00702AD3" w:rsidP="00A92DA4">
      <w:pPr>
        <w:pStyle w:val="firstbullet"/>
        <w:numPr>
          <w:ilvl w:val="0"/>
          <w:numId w:val="34"/>
        </w:numPr>
        <w:spacing w:after="100" w:afterAutospacing="1" w:line="276" w:lineRule="auto"/>
        <w:rPr>
          <w:rFonts w:ascii="Arial" w:hAnsi="Arial" w:cs="Arial"/>
          <w:sz w:val="24"/>
          <w:szCs w:val="24"/>
        </w:rPr>
      </w:pPr>
      <w:r w:rsidRPr="00254573">
        <w:rPr>
          <w:rFonts w:ascii="Arial" w:hAnsi="Arial" w:cs="Arial"/>
          <w:sz w:val="24"/>
          <w:szCs w:val="24"/>
        </w:rPr>
        <w:t xml:space="preserve">The </w:t>
      </w:r>
      <w:r w:rsidR="00C26466">
        <w:rPr>
          <w:rFonts w:ascii="Arial" w:hAnsi="Arial" w:cs="Arial"/>
          <w:sz w:val="24"/>
          <w:szCs w:val="24"/>
        </w:rPr>
        <w:t>support</w:t>
      </w:r>
      <w:r w:rsidR="00A4652D">
        <w:rPr>
          <w:rFonts w:ascii="Arial" w:hAnsi="Arial" w:cs="Arial"/>
          <w:sz w:val="24"/>
          <w:szCs w:val="24"/>
        </w:rPr>
        <w:t xml:space="preserve">s </w:t>
      </w:r>
      <w:r w:rsidRPr="00254573">
        <w:rPr>
          <w:rFonts w:ascii="Arial" w:hAnsi="Arial" w:cs="Arial"/>
          <w:sz w:val="24"/>
          <w:szCs w:val="24"/>
        </w:rPr>
        <w:t xml:space="preserve">should replicate the </w:t>
      </w:r>
      <w:r w:rsidR="00C47F7E">
        <w:rPr>
          <w:rFonts w:ascii="Arial" w:hAnsi="Arial" w:cs="Arial"/>
          <w:sz w:val="24"/>
          <w:szCs w:val="24"/>
        </w:rPr>
        <w:t>‘</w:t>
      </w:r>
      <w:r w:rsidRPr="00254573">
        <w:rPr>
          <w:rFonts w:ascii="Arial" w:hAnsi="Arial" w:cs="Arial"/>
          <w:sz w:val="24"/>
          <w:szCs w:val="24"/>
        </w:rPr>
        <w:t>out of family</w:t>
      </w:r>
      <w:r w:rsidR="00C47F7E">
        <w:rPr>
          <w:rFonts w:ascii="Arial" w:hAnsi="Arial" w:cs="Arial"/>
          <w:sz w:val="24"/>
          <w:szCs w:val="24"/>
        </w:rPr>
        <w:t>’</w:t>
      </w:r>
      <w:r w:rsidRPr="00254573">
        <w:rPr>
          <w:rFonts w:ascii="Arial" w:hAnsi="Arial" w:cs="Arial"/>
          <w:sz w:val="24"/>
          <w:szCs w:val="24"/>
        </w:rPr>
        <w:t xml:space="preserve"> experiences of people who do not have disabilities and </w:t>
      </w:r>
      <w:r w:rsidR="007E050E">
        <w:rPr>
          <w:rFonts w:ascii="Arial" w:hAnsi="Arial" w:cs="Arial"/>
          <w:sz w:val="24"/>
          <w:szCs w:val="24"/>
        </w:rPr>
        <w:t xml:space="preserve">who </w:t>
      </w:r>
      <w:r w:rsidRPr="00254573">
        <w:rPr>
          <w:rFonts w:ascii="Arial" w:hAnsi="Arial" w:cs="Arial"/>
          <w:sz w:val="24"/>
          <w:szCs w:val="24"/>
        </w:rPr>
        <w:t xml:space="preserve">commonly stay with school friends, extended family, relatives, friends etc.  </w:t>
      </w:r>
      <w:r w:rsidR="00A4652D">
        <w:rPr>
          <w:rFonts w:ascii="Arial" w:hAnsi="Arial" w:cs="Arial"/>
          <w:sz w:val="24"/>
          <w:szCs w:val="24"/>
        </w:rPr>
        <w:t>R</w:t>
      </w:r>
      <w:r w:rsidRPr="00254573">
        <w:rPr>
          <w:rFonts w:ascii="Arial" w:hAnsi="Arial" w:cs="Arial"/>
          <w:sz w:val="24"/>
          <w:szCs w:val="24"/>
        </w:rPr>
        <w:t xml:space="preserve">espite should be a positive, stimulating and worthwhile experience </w:t>
      </w:r>
      <w:r w:rsidR="007E050E">
        <w:rPr>
          <w:rFonts w:ascii="Arial" w:hAnsi="Arial" w:cs="Arial"/>
          <w:sz w:val="24"/>
          <w:szCs w:val="24"/>
        </w:rPr>
        <w:t xml:space="preserve">for </w:t>
      </w:r>
      <w:r w:rsidR="00A4652D">
        <w:rPr>
          <w:rFonts w:ascii="Arial" w:hAnsi="Arial" w:cs="Arial"/>
          <w:sz w:val="24"/>
          <w:szCs w:val="24"/>
        </w:rPr>
        <w:t>People</w:t>
      </w:r>
      <w:r w:rsidRPr="00254573">
        <w:rPr>
          <w:rFonts w:ascii="Arial" w:hAnsi="Arial" w:cs="Arial"/>
          <w:sz w:val="24"/>
          <w:szCs w:val="24"/>
        </w:rPr>
        <w:t xml:space="preserve"> while providing their </w:t>
      </w:r>
      <w:r w:rsidR="00BC2F84">
        <w:rPr>
          <w:rFonts w:ascii="Arial" w:hAnsi="Arial" w:cs="Arial"/>
          <w:sz w:val="24"/>
          <w:szCs w:val="24"/>
        </w:rPr>
        <w:t>Carers</w:t>
      </w:r>
      <w:r w:rsidRPr="00254573">
        <w:rPr>
          <w:rFonts w:ascii="Arial" w:hAnsi="Arial" w:cs="Arial"/>
          <w:sz w:val="24"/>
          <w:szCs w:val="24"/>
        </w:rPr>
        <w:t xml:space="preserve"> with temporary relief from care-giving.  </w:t>
      </w:r>
    </w:p>
    <w:p w:rsidR="00702AD3" w:rsidRDefault="004A2505" w:rsidP="00A92DA4">
      <w:pPr>
        <w:pStyle w:val="firstbullet"/>
        <w:numPr>
          <w:ilvl w:val="0"/>
          <w:numId w:val="34"/>
        </w:numPr>
        <w:spacing w:after="100" w:afterAutospacing="1" w:line="276" w:lineRule="auto"/>
        <w:rPr>
          <w:rFonts w:ascii="Arial" w:hAnsi="Arial" w:cs="Arial"/>
          <w:sz w:val="24"/>
          <w:szCs w:val="24"/>
        </w:rPr>
      </w:pPr>
      <w:r>
        <w:rPr>
          <w:rFonts w:ascii="Arial" w:hAnsi="Arial" w:cs="Arial"/>
          <w:sz w:val="24"/>
          <w:szCs w:val="24"/>
        </w:rPr>
        <w:t>R</w:t>
      </w:r>
      <w:r w:rsidR="00871EC5" w:rsidRPr="004B53E7">
        <w:rPr>
          <w:rFonts w:ascii="Arial" w:hAnsi="Arial" w:cs="Arial"/>
          <w:sz w:val="24"/>
          <w:szCs w:val="24"/>
        </w:rPr>
        <w:t>espite</w:t>
      </w:r>
      <w:r w:rsidR="00C26466" w:rsidRPr="004B53E7">
        <w:rPr>
          <w:rFonts w:ascii="Arial" w:hAnsi="Arial" w:cs="Arial"/>
          <w:sz w:val="24"/>
          <w:szCs w:val="24"/>
        </w:rPr>
        <w:t xml:space="preserve"> </w:t>
      </w:r>
      <w:r w:rsidR="007E050E">
        <w:rPr>
          <w:rFonts w:ascii="Arial" w:hAnsi="Arial" w:cs="Arial"/>
          <w:sz w:val="24"/>
          <w:szCs w:val="24"/>
        </w:rPr>
        <w:t>contributes to</w:t>
      </w:r>
      <w:r w:rsidR="00871EC5" w:rsidRPr="004B53E7">
        <w:rPr>
          <w:rFonts w:ascii="Arial" w:hAnsi="Arial" w:cs="Arial"/>
          <w:sz w:val="24"/>
          <w:szCs w:val="24"/>
        </w:rPr>
        <w:t xml:space="preserve"> </w:t>
      </w:r>
      <w:r>
        <w:rPr>
          <w:rFonts w:ascii="Arial" w:hAnsi="Arial" w:cs="Arial"/>
          <w:sz w:val="24"/>
          <w:szCs w:val="24"/>
        </w:rPr>
        <w:t>Carers</w:t>
      </w:r>
      <w:r w:rsidR="007E050E">
        <w:rPr>
          <w:rFonts w:ascii="Arial" w:hAnsi="Arial" w:cs="Arial"/>
          <w:sz w:val="24"/>
          <w:szCs w:val="24"/>
        </w:rPr>
        <w:t>’</w:t>
      </w:r>
      <w:r>
        <w:rPr>
          <w:rFonts w:ascii="Arial" w:hAnsi="Arial" w:cs="Arial"/>
          <w:sz w:val="24"/>
          <w:szCs w:val="24"/>
        </w:rPr>
        <w:t xml:space="preserve"> </w:t>
      </w:r>
      <w:r w:rsidR="00871EC5" w:rsidRPr="004B53E7">
        <w:rPr>
          <w:rFonts w:ascii="Arial" w:hAnsi="Arial" w:cs="Arial"/>
          <w:sz w:val="24"/>
          <w:szCs w:val="24"/>
        </w:rPr>
        <w:t>support network</w:t>
      </w:r>
      <w:r w:rsidR="007E050E">
        <w:rPr>
          <w:rFonts w:ascii="Arial" w:hAnsi="Arial" w:cs="Arial"/>
          <w:sz w:val="24"/>
          <w:szCs w:val="24"/>
        </w:rPr>
        <w:t>s</w:t>
      </w:r>
      <w:r w:rsidR="00871EC5" w:rsidRPr="006918ED">
        <w:rPr>
          <w:rFonts w:ascii="Arial" w:hAnsi="Arial" w:cs="Arial"/>
          <w:sz w:val="24"/>
          <w:szCs w:val="24"/>
        </w:rPr>
        <w:t xml:space="preserve">, building trust and supporting </w:t>
      </w:r>
      <w:r w:rsidR="00BC2F84">
        <w:rPr>
          <w:rFonts w:ascii="Arial" w:hAnsi="Arial" w:cs="Arial"/>
          <w:sz w:val="24"/>
          <w:szCs w:val="24"/>
        </w:rPr>
        <w:t>Carers</w:t>
      </w:r>
      <w:r w:rsidR="00871EC5" w:rsidRPr="009440CA">
        <w:rPr>
          <w:rFonts w:ascii="Arial" w:hAnsi="Arial" w:cs="Arial"/>
          <w:sz w:val="24"/>
          <w:szCs w:val="24"/>
        </w:rPr>
        <w:t xml:space="preserve"> </w:t>
      </w:r>
      <w:r w:rsidR="007E050E">
        <w:rPr>
          <w:rFonts w:ascii="Arial" w:hAnsi="Arial" w:cs="Arial"/>
          <w:sz w:val="24"/>
          <w:szCs w:val="24"/>
        </w:rPr>
        <w:t>with</w:t>
      </w:r>
      <w:r w:rsidR="00871EC5" w:rsidRPr="009440CA">
        <w:rPr>
          <w:rFonts w:ascii="Arial" w:hAnsi="Arial" w:cs="Arial"/>
          <w:sz w:val="24"/>
          <w:szCs w:val="24"/>
        </w:rPr>
        <w:t xml:space="preserve"> the</w:t>
      </w:r>
      <w:r w:rsidR="007E050E">
        <w:rPr>
          <w:rFonts w:ascii="Arial" w:hAnsi="Arial" w:cs="Arial"/>
          <w:sz w:val="24"/>
          <w:szCs w:val="24"/>
        </w:rPr>
        <w:t>ir</w:t>
      </w:r>
      <w:r w:rsidR="00871EC5" w:rsidRPr="009440CA">
        <w:rPr>
          <w:rFonts w:ascii="Arial" w:hAnsi="Arial" w:cs="Arial"/>
          <w:sz w:val="24"/>
          <w:szCs w:val="24"/>
        </w:rPr>
        <w:t xml:space="preserve"> </w:t>
      </w:r>
      <w:r w:rsidR="001830F3">
        <w:rPr>
          <w:rFonts w:ascii="Arial" w:hAnsi="Arial" w:cs="Arial"/>
          <w:sz w:val="24"/>
          <w:szCs w:val="24"/>
        </w:rPr>
        <w:t xml:space="preserve">role of supporting </w:t>
      </w:r>
      <w:r>
        <w:rPr>
          <w:rFonts w:ascii="Arial" w:hAnsi="Arial" w:cs="Arial"/>
          <w:sz w:val="24"/>
          <w:szCs w:val="24"/>
        </w:rPr>
        <w:t>P</w:t>
      </w:r>
      <w:r w:rsidRPr="009440CA">
        <w:rPr>
          <w:rFonts w:ascii="Arial" w:hAnsi="Arial" w:cs="Arial"/>
          <w:sz w:val="24"/>
          <w:szCs w:val="24"/>
        </w:rPr>
        <w:t>eople</w:t>
      </w:r>
      <w:r w:rsidR="00702AD3" w:rsidRPr="004B53E7">
        <w:rPr>
          <w:rFonts w:ascii="Arial" w:hAnsi="Arial" w:cs="Arial"/>
          <w:sz w:val="24"/>
          <w:szCs w:val="24"/>
        </w:rPr>
        <w:t>.</w:t>
      </w:r>
    </w:p>
    <w:p w:rsidR="0075231A" w:rsidRDefault="0075231A" w:rsidP="0075231A">
      <w:pPr>
        <w:pStyle w:val="firstbullet"/>
        <w:numPr>
          <w:ilvl w:val="0"/>
          <w:numId w:val="0"/>
        </w:numPr>
        <w:spacing w:after="100" w:afterAutospacing="1" w:line="276" w:lineRule="auto"/>
        <w:ind w:left="360"/>
        <w:rPr>
          <w:rFonts w:ascii="Arial" w:hAnsi="Arial" w:cs="Arial"/>
          <w:sz w:val="24"/>
          <w:szCs w:val="24"/>
        </w:rPr>
      </w:pPr>
    </w:p>
    <w:p w:rsidR="00BC4BE9" w:rsidRPr="00254573" w:rsidRDefault="00BC4BE9" w:rsidP="00A92DA4">
      <w:pPr>
        <w:pStyle w:val="Heading4"/>
        <w:spacing w:before="120" w:after="100" w:afterAutospacing="1" w:line="276" w:lineRule="auto"/>
      </w:pPr>
      <w:r w:rsidRPr="00254573">
        <w:lastRenderedPageBreak/>
        <w:t>2.1</w:t>
      </w:r>
      <w:r w:rsidR="007C1345" w:rsidRPr="00254573">
        <w:tab/>
      </w:r>
      <w:r w:rsidRPr="00254573">
        <w:t xml:space="preserve"> Key Terms</w:t>
      </w:r>
    </w:p>
    <w:p w:rsidR="00BC4BE9" w:rsidRPr="00254573" w:rsidRDefault="00BC4BE9" w:rsidP="00A92DA4">
      <w:pPr>
        <w:spacing w:before="120" w:after="100" w:afterAutospacing="1"/>
        <w:rPr>
          <w:lang w:val="en-GB"/>
        </w:rPr>
      </w:pPr>
      <w:r w:rsidRPr="00254573">
        <w:rPr>
          <w:lang w:val="en-GB"/>
        </w:rPr>
        <w:t>The following are definitions of key terms used in this service specification</w:t>
      </w:r>
      <w:r w:rsidR="000E0CF0" w:rsidRPr="00254573">
        <w:rPr>
          <w:lang w:val="en-GB"/>
        </w:rPr>
        <w:t>:</w:t>
      </w:r>
    </w:p>
    <w:tbl>
      <w:tblPr>
        <w:tblStyle w:val="TableGrid"/>
        <w:tblW w:w="0" w:type="auto"/>
        <w:tblLayout w:type="fixed"/>
        <w:tblCellMar>
          <w:top w:w="85" w:type="dxa"/>
          <w:bottom w:w="85" w:type="dxa"/>
        </w:tblCellMar>
        <w:tblLook w:val="04A0" w:firstRow="1" w:lastRow="0" w:firstColumn="1" w:lastColumn="0" w:noHBand="0" w:noVBand="1"/>
      </w:tblPr>
      <w:tblGrid>
        <w:gridCol w:w="2802"/>
        <w:gridCol w:w="6440"/>
      </w:tblGrid>
      <w:tr w:rsidR="00BC4BE9" w:rsidRPr="0091209A" w:rsidTr="00254573">
        <w:trPr>
          <w:tblHeader/>
        </w:trPr>
        <w:tc>
          <w:tcPr>
            <w:tcW w:w="2802" w:type="dxa"/>
          </w:tcPr>
          <w:p w:rsidR="00BC4BE9" w:rsidRPr="00254573" w:rsidRDefault="00BC4BE9" w:rsidP="00A92DA4">
            <w:pPr>
              <w:pStyle w:val="BodyTextIndent3"/>
              <w:spacing w:before="120" w:after="100" w:afterAutospacing="1" w:line="276" w:lineRule="auto"/>
              <w:ind w:left="0" w:right="335"/>
              <w:jc w:val="left"/>
              <w:rPr>
                <w:rFonts w:ascii="Arial" w:hAnsi="Arial" w:cs="Arial"/>
                <w:b/>
                <w:sz w:val="24"/>
                <w:szCs w:val="24"/>
              </w:rPr>
            </w:pPr>
            <w:bookmarkStart w:id="1" w:name="Table1"/>
            <w:r w:rsidRPr="00254573">
              <w:rPr>
                <w:rFonts w:ascii="Arial" w:hAnsi="Arial" w:cs="Arial"/>
                <w:b/>
                <w:sz w:val="24"/>
                <w:szCs w:val="24"/>
              </w:rPr>
              <w:t>Term</w:t>
            </w:r>
          </w:p>
        </w:tc>
        <w:tc>
          <w:tcPr>
            <w:tcW w:w="6440" w:type="dxa"/>
          </w:tcPr>
          <w:p w:rsidR="00BC4BE9" w:rsidRPr="00254573" w:rsidRDefault="00BC4BE9" w:rsidP="00A92DA4">
            <w:pPr>
              <w:pStyle w:val="BodyTextIndent3"/>
              <w:spacing w:before="120" w:after="100" w:afterAutospacing="1" w:line="276" w:lineRule="auto"/>
              <w:ind w:left="0" w:right="335"/>
              <w:jc w:val="left"/>
              <w:rPr>
                <w:rFonts w:ascii="Arial" w:hAnsi="Arial" w:cs="Arial"/>
                <w:b/>
                <w:sz w:val="24"/>
                <w:szCs w:val="24"/>
              </w:rPr>
            </w:pPr>
            <w:r w:rsidRPr="00254573">
              <w:rPr>
                <w:rFonts w:ascii="Arial" w:hAnsi="Arial" w:cs="Arial"/>
                <w:b/>
                <w:sz w:val="24"/>
                <w:szCs w:val="24"/>
              </w:rPr>
              <w:t>Definition</w:t>
            </w:r>
          </w:p>
        </w:tc>
      </w:tr>
      <w:tr w:rsidR="00553040" w:rsidRPr="0091209A" w:rsidTr="00254573">
        <w:trPr>
          <w:trHeight w:val="204"/>
        </w:trPr>
        <w:tc>
          <w:tcPr>
            <w:tcW w:w="2802" w:type="dxa"/>
          </w:tcPr>
          <w:p w:rsidR="00553040" w:rsidRPr="00C23F61" w:rsidRDefault="00553040" w:rsidP="00A92DA4">
            <w:pPr>
              <w:pStyle w:val="BodyText"/>
              <w:spacing w:before="120" w:after="100" w:afterAutospacing="1" w:line="276" w:lineRule="auto"/>
              <w:jc w:val="left"/>
              <w:rPr>
                <w:rFonts w:ascii="Arial" w:hAnsi="Arial" w:cs="Arial"/>
                <w:b/>
                <w:spacing w:val="-3"/>
                <w:sz w:val="24"/>
                <w:lang w:val="en-US"/>
              </w:rPr>
            </w:pPr>
            <w:proofErr w:type="spellStart"/>
            <w:r w:rsidRPr="00C23F61">
              <w:rPr>
                <w:rFonts w:ascii="Arial" w:hAnsi="Arial" w:cs="Arial"/>
                <w:b/>
                <w:spacing w:val="-3"/>
                <w:sz w:val="24"/>
                <w:lang w:val="en-US"/>
              </w:rPr>
              <w:t>Behaviour</w:t>
            </w:r>
            <w:proofErr w:type="spellEnd"/>
            <w:r w:rsidRPr="00C23F61">
              <w:rPr>
                <w:rFonts w:ascii="Arial" w:hAnsi="Arial" w:cs="Arial"/>
                <w:b/>
                <w:spacing w:val="-3"/>
                <w:sz w:val="24"/>
                <w:lang w:val="en-US"/>
              </w:rPr>
              <w:t xml:space="preserve"> Support</w:t>
            </w:r>
          </w:p>
        </w:tc>
        <w:tc>
          <w:tcPr>
            <w:tcW w:w="6440" w:type="dxa"/>
          </w:tcPr>
          <w:p w:rsidR="00BA1429" w:rsidRPr="00C23F61" w:rsidRDefault="00553040" w:rsidP="00A92DA4">
            <w:pPr>
              <w:pStyle w:val="Header"/>
              <w:tabs>
                <w:tab w:val="clear" w:pos="4513"/>
                <w:tab w:val="clear" w:pos="9026"/>
                <w:tab w:val="center" w:pos="4153"/>
                <w:tab w:val="right" w:pos="8306"/>
              </w:tabs>
              <w:spacing w:before="120" w:after="100" w:afterAutospacing="1" w:line="276" w:lineRule="auto"/>
              <w:jc w:val="left"/>
              <w:rPr>
                <w:rFonts w:ascii="Arial" w:hAnsi="Arial" w:cs="Arial"/>
                <w:spacing w:val="-3"/>
                <w:sz w:val="24"/>
                <w:szCs w:val="24"/>
                <w:lang w:val="en-US"/>
              </w:rPr>
            </w:pPr>
            <w:proofErr w:type="spellStart"/>
            <w:r w:rsidRPr="00C23F61">
              <w:rPr>
                <w:rFonts w:ascii="Arial" w:hAnsi="Arial" w:cs="Arial"/>
                <w:spacing w:val="-3"/>
                <w:sz w:val="24"/>
                <w:szCs w:val="24"/>
                <w:lang w:val="en-US"/>
              </w:rPr>
              <w:t>Behaviour</w:t>
            </w:r>
            <w:proofErr w:type="spellEnd"/>
            <w:r w:rsidRPr="00C23F61">
              <w:rPr>
                <w:rFonts w:ascii="Arial" w:hAnsi="Arial" w:cs="Arial"/>
                <w:spacing w:val="-3"/>
                <w:sz w:val="24"/>
                <w:szCs w:val="24"/>
                <w:lang w:val="en-US"/>
              </w:rPr>
              <w:t xml:space="preserve"> support is a continuous process</w:t>
            </w:r>
            <w:r w:rsidR="00FE31A5" w:rsidRPr="00C23F61">
              <w:rPr>
                <w:rFonts w:ascii="Arial" w:hAnsi="Arial" w:cs="Arial"/>
                <w:sz w:val="24"/>
                <w:szCs w:val="24"/>
              </w:rPr>
              <w:t xml:space="preserve"> of positive support for managing challenging behaviour. This process adopts the principle that a </w:t>
            </w:r>
            <w:r w:rsidR="008B64D8" w:rsidRPr="00C23F61">
              <w:rPr>
                <w:rFonts w:ascii="Arial" w:hAnsi="Arial" w:cs="Arial"/>
                <w:sz w:val="24"/>
                <w:szCs w:val="24"/>
              </w:rPr>
              <w:t>P</w:t>
            </w:r>
            <w:r w:rsidR="00FE31A5" w:rsidRPr="00C23F61">
              <w:rPr>
                <w:rFonts w:ascii="Arial" w:hAnsi="Arial" w:cs="Arial"/>
                <w:sz w:val="24"/>
                <w:szCs w:val="24"/>
              </w:rPr>
              <w:t>erson’s freedom should be restricted only for safety reasons</w:t>
            </w:r>
            <w:r w:rsidR="00BA1429" w:rsidRPr="00C23F61">
              <w:rPr>
                <w:rFonts w:ascii="Arial" w:hAnsi="Arial" w:cs="Arial"/>
                <w:sz w:val="24"/>
                <w:szCs w:val="24"/>
              </w:rPr>
              <w:t>.</w:t>
            </w:r>
          </w:p>
          <w:p w:rsidR="00553040" w:rsidRPr="00C23F61" w:rsidRDefault="00553040" w:rsidP="00BD1748">
            <w:pPr>
              <w:pStyle w:val="Header"/>
              <w:tabs>
                <w:tab w:val="clear" w:pos="4513"/>
                <w:tab w:val="clear" w:pos="9026"/>
                <w:tab w:val="center" w:pos="4153"/>
                <w:tab w:val="right" w:pos="8306"/>
              </w:tabs>
              <w:spacing w:before="120" w:after="100" w:afterAutospacing="1" w:line="276" w:lineRule="auto"/>
              <w:jc w:val="left"/>
              <w:rPr>
                <w:rFonts w:ascii="Arial" w:hAnsi="Arial" w:cs="Arial"/>
                <w:spacing w:val="-3"/>
                <w:sz w:val="24"/>
                <w:szCs w:val="24"/>
                <w:lang w:val="en-US"/>
              </w:rPr>
            </w:pPr>
            <w:r w:rsidRPr="00C23F61">
              <w:rPr>
                <w:rFonts w:ascii="Arial" w:hAnsi="Arial" w:cs="Arial"/>
                <w:spacing w:val="-3"/>
                <w:sz w:val="24"/>
                <w:szCs w:val="24"/>
                <w:lang w:val="en-US"/>
              </w:rPr>
              <w:t xml:space="preserve">There may be times when providers require specialist advice to assist in the management of challenging, complex or intrusive </w:t>
            </w:r>
            <w:proofErr w:type="spellStart"/>
            <w:r w:rsidRPr="00C23F61">
              <w:rPr>
                <w:rFonts w:ascii="Arial" w:hAnsi="Arial" w:cs="Arial"/>
                <w:spacing w:val="-3"/>
                <w:sz w:val="24"/>
                <w:szCs w:val="24"/>
                <w:lang w:val="en-US"/>
              </w:rPr>
              <w:t>behaviours</w:t>
            </w:r>
            <w:proofErr w:type="spellEnd"/>
            <w:r w:rsidRPr="00C23F61">
              <w:rPr>
                <w:rFonts w:ascii="Arial" w:hAnsi="Arial" w:cs="Arial"/>
                <w:spacing w:val="-3"/>
                <w:sz w:val="24"/>
                <w:szCs w:val="24"/>
                <w:lang w:val="en-US"/>
              </w:rPr>
              <w:t xml:space="preserve">.  The </w:t>
            </w:r>
            <w:r w:rsidR="0075231A" w:rsidRPr="00C23F61">
              <w:rPr>
                <w:rFonts w:ascii="Arial" w:hAnsi="Arial" w:cs="Arial"/>
                <w:spacing w:val="-3"/>
                <w:sz w:val="24"/>
                <w:szCs w:val="24"/>
                <w:lang w:val="en-US"/>
              </w:rPr>
              <w:t>Ministry contracts</w:t>
            </w:r>
            <w:r w:rsidRPr="00C23F61">
              <w:rPr>
                <w:rFonts w:ascii="Arial" w:hAnsi="Arial" w:cs="Arial"/>
                <w:spacing w:val="-3"/>
                <w:sz w:val="24"/>
                <w:szCs w:val="24"/>
                <w:lang w:val="en-US"/>
              </w:rPr>
              <w:t xml:space="preserve"> a Specialist </w:t>
            </w:r>
            <w:proofErr w:type="spellStart"/>
            <w:r w:rsidRPr="00C23F61">
              <w:rPr>
                <w:rFonts w:ascii="Arial" w:hAnsi="Arial" w:cs="Arial"/>
                <w:spacing w:val="-3"/>
                <w:sz w:val="24"/>
                <w:szCs w:val="24"/>
                <w:lang w:val="en-US"/>
              </w:rPr>
              <w:t>Behaviour</w:t>
            </w:r>
            <w:proofErr w:type="spellEnd"/>
            <w:r w:rsidRPr="00C23F61">
              <w:rPr>
                <w:rFonts w:ascii="Arial" w:hAnsi="Arial" w:cs="Arial"/>
                <w:spacing w:val="-3"/>
                <w:sz w:val="24"/>
                <w:szCs w:val="24"/>
                <w:lang w:val="en-US"/>
              </w:rPr>
              <w:t xml:space="preserve"> Support Service that is accessed through</w:t>
            </w:r>
            <w:r w:rsidR="00B00A2D" w:rsidRPr="00C23F61">
              <w:rPr>
                <w:rFonts w:ascii="Arial" w:hAnsi="Arial" w:cs="Arial"/>
                <w:spacing w:val="-3"/>
                <w:sz w:val="24"/>
                <w:szCs w:val="24"/>
                <w:lang w:val="en-US"/>
              </w:rPr>
              <w:t xml:space="preserve"> a</w:t>
            </w:r>
            <w:r w:rsidRPr="00C23F61">
              <w:rPr>
                <w:rFonts w:ascii="Arial" w:hAnsi="Arial" w:cs="Arial"/>
                <w:spacing w:val="-3"/>
                <w:sz w:val="24"/>
                <w:szCs w:val="24"/>
                <w:lang w:val="en-US"/>
              </w:rPr>
              <w:t xml:space="preserve"> NASC referral.</w:t>
            </w:r>
            <w:r w:rsidRPr="00C23F61">
              <w:rPr>
                <w:rFonts w:cs="Arial"/>
                <w:spacing w:val="-3"/>
                <w:sz w:val="24"/>
                <w:szCs w:val="24"/>
                <w:lang w:val="en-US"/>
              </w:rPr>
              <w:t xml:space="preserve"> </w:t>
            </w:r>
          </w:p>
        </w:tc>
      </w:tr>
      <w:tr w:rsidR="00553040" w:rsidRPr="0091209A" w:rsidTr="00254573">
        <w:trPr>
          <w:trHeight w:val="204"/>
        </w:trPr>
        <w:tc>
          <w:tcPr>
            <w:tcW w:w="2802" w:type="dxa"/>
          </w:tcPr>
          <w:p w:rsidR="00553040" w:rsidRPr="00C23F61" w:rsidRDefault="00553040" w:rsidP="00A92DA4">
            <w:pPr>
              <w:pStyle w:val="BodyText"/>
              <w:spacing w:before="120" w:after="100" w:afterAutospacing="1" w:line="276" w:lineRule="auto"/>
              <w:jc w:val="left"/>
              <w:rPr>
                <w:rFonts w:ascii="Arial" w:hAnsi="Arial" w:cs="Arial"/>
                <w:b/>
                <w:spacing w:val="-3"/>
                <w:sz w:val="24"/>
                <w:lang w:val="en-US"/>
              </w:rPr>
            </w:pPr>
            <w:r w:rsidRPr="00C23F61">
              <w:rPr>
                <w:rFonts w:ascii="Arial" w:hAnsi="Arial" w:cs="Arial"/>
                <w:b/>
                <w:spacing w:val="-3"/>
                <w:sz w:val="24"/>
                <w:lang w:val="en-US"/>
              </w:rPr>
              <w:t>Needs Assessment and Service Coordination (NASC)</w:t>
            </w:r>
          </w:p>
        </w:tc>
        <w:tc>
          <w:tcPr>
            <w:tcW w:w="6440" w:type="dxa"/>
          </w:tcPr>
          <w:p w:rsidR="00553040" w:rsidRPr="00C23F61" w:rsidRDefault="00BD1748" w:rsidP="003A4385">
            <w:pPr>
              <w:pStyle w:val="yellow"/>
              <w:spacing w:before="120" w:after="100" w:afterAutospacing="1" w:line="276" w:lineRule="auto"/>
              <w:jc w:val="left"/>
              <w:rPr>
                <w:rFonts w:ascii="Arial" w:hAnsi="Arial" w:cs="Arial"/>
                <w:spacing w:val="-3"/>
                <w:sz w:val="24"/>
                <w:szCs w:val="24"/>
                <w:lang w:val="en-US"/>
              </w:rPr>
            </w:pPr>
            <w:r w:rsidRPr="00AC6A1D">
              <w:rPr>
                <w:rFonts w:ascii="Arial" w:hAnsi="Arial" w:cs="Arial"/>
                <w:sz w:val="24"/>
                <w:szCs w:val="24"/>
              </w:rPr>
              <w:t xml:space="preserve"> NASC</w:t>
            </w:r>
            <w:r w:rsidR="0057515D" w:rsidRPr="00C23F61">
              <w:rPr>
                <w:rFonts w:ascii="Arial" w:hAnsi="Arial" w:cs="Arial"/>
                <w:sz w:val="24"/>
                <w:szCs w:val="24"/>
              </w:rPr>
              <w:t xml:space="preserve"> services are funded by the Ministry</w:t>
            </w:r>
            <w:r w:rsidR="003A4385" w:rsidRPr="00AC6A1D">
              <w:rPr>
                <w:rFonts w:ascii="Arial" w:hAnsi="Arial" w:cs="Arial"/>
                <w:sz w:val="24"/>
                <w:szCs w:val="24"/>
              </w:rPr>
              <w:t xml:space="preserve"> of Health</w:t>
            </w:r>
            <w:r w:rsidR="0057515D" w:rsidRPr="00C23F61">
              <w:rPr>
                <w:rFonts w:ascii="Arial" w:hAnsi="Arial" w:cs="Arial"/>
                <w:sz w:val="24"/>
                <w:szCs w:val="24"/>
              </w:rPr>
              <w:t xml:space="preserve">.  Their role </w:t>
            </w:r>
            <w:r w:rsidR="0075231A" w:rsidRPr="00AC6A1D">
              <w:rPr>
                <w:rFonts w:ascii="Arial" w:hAnsi="Arial" w:cs="Arial"/>
                <w:sz w:val="24"/>
                <w:szCs w:val="24"/>
              </w:rPr>
              <w:t xml:space="preserve">is </w:t>
            </w:r>
            <w:r w:rsidR="0075231A" w:rsidRPr="00C23F61">
              <w:rPr>
                <w:rFonts w:ascii="Arial" w:hAnsi="Arial" w:cs="Arial"/>
                <w:sz w:val="24"/>
                <w:szCs w:val="24"/>
              </w:rPr>
              <w:t>to</w:t>
            </w:r>
            <w:r w:rsidR="003A4385" w:rsidRPr="00C23F61">
              <w:rPr>
                <w:rFonts w:ascii="Arial" w:hAnsi="Arial" w:cs="Arial"/>
                <w:sz w:val="24"/>
                <w:szCs w:val="24"/>
              </w:rPr>
              <w:t xml:space="preserve"> assess a Person’s disability related support needs, and then to allocate and/or coordinate funding or services to meet these needs.</w:t>
            </w:r>
          </w:p>
        </w:tc>
      </w:tr>
      <w:tr w:rsidR="00271E6B" w:rsidRPr="0091209A" w:rsidTr="00254573">
        <w:trPr>
          <w:trHeight w:val="204"/>
        </w:trPr>
        <w:tc>
          <w:tcPr>
            <w:tcW w:w="2802" w:type="dxa"/>
          </w:tcPr>
          <w:p w:rsidR="00271E6B" w:rsidRPr="00C23F61" w:rsidRDefault="00271E6B" w:rsidP="00A92DA4">
            <w:pPr>
              <w:pStyle w:val="BodyText"/>
              <w:spacing w:before="120" w:after="100" w:afterAutospacing="1" w:line="276" w:lineRule="auto"/>
              <w:jc w:val="left"/>
              <w:rPr>
                <w:rFonts w:ascii="Arial" w:hAnsi="Arial" w:cs="Arial"/>
                <w:b/>
                <w:spacing w:val="-3"/>
                <w:sz w:val="24"/>
                <w:lang w:val="en-US"/>
              </w:rPr>
            </w:pPr>
            <w:r w:rsidRPr="00C23F61">
              <w:rPr>
                <w:rFonts w:ascii="Arial" w:hAnsi="Arial" w:cs="Arial"/>
                <w:b/>
                <w:spacing w:val="-3"/>
                <w:sz w:val="24"/>
                <w:lang w:val="en-US"/>
              </w:rPr>
              <w:t>Personal Plan</w:t>
            </w:r>
          </w:p>
        </w:tc>
        <w:tc>
          <w:tcPr>
            <w:tcW w:w="6440" w:type="dxa"/>
          </w:tcPr>
          <w:p w:rsidR="00271E6B" w:rsidRPr="00AC6A1D" w:rsidDel="00BD1748" w:rsidRDefault="00271E6B" w:rsidP="00271E6B">
            <w:pPr>
              <w:pStyle w:val="yellow"/>
              <w:spacing w:before="120" w:after="100" w:afterAutospacing="1" w:line="276" w:lineRule="auto"/>
              <w:jc w:val="left"/>
              <w:rPr>
                <w:rFonts w:ascii="Arial" w:hAnsi="Arial" w:cs="Arial"/>
                <w:sz w:val="24"/>
                <w:szCs w:val="24"/>
              </w:rPr>
            </w:pPr>
            <w:r w:rsidRPr="00C23F61">
              <w:rPr>
                <w:rFonts w:ascii="Arial" w:hAnsi="Arial" w:cs="Arial"/>
                <w:sz w:val="24"/>
                <w:szCs w:val="24"/>
              </w:rPr>
              <w:t xml:space="preserve">This plan records the desired outcomes the Person wants to achieve with both their funded and unfunded supports. </w:t>
            </w:r>
          </w:p>
        </w:tc>
      </w:tr>
      <w:tr w:rsidR="00553040" w:rsidRPr="0091209A" w:rsidTr="00254573">
        <w:trPr>
          <w:trHeight w:val="204"/>
        </w:trPr>
        <w:tc>
          <w:tcPr>
            <w:tcW w:w="2802" w:type="dxa"/>
          </w:tcPr>
          <w:p w:rsidR="00553040" w:rsidRPr="00C23F61" w:rsidRDefault="00553040" w:rsidP="00A92DA4">
            <w:pPr>
              <w:pStyle w:val="BodyText"/>
              <w:spacing w:before="120" w:after="100" w:afterAutospacing="1" w:line="276" w:lineRule="auto"/>
              <w:jc w:val="left"/>
              <w:rPr>
                <w:rFonts w:ascii="Arial" w:hAnsi="Arial" w:cs="Arial"/>
                <w:b/>
                <w:spacing w:val="-3"/>
                <w:sz w:val="24"/>
                <w:lang w:val="en-US"/>
              </w:rPr>
            </w:pPr>
            <w:r w:rsidRPr="00C23F61">
              <w:rPr>
                <w:rFonts w:ascii="Arial" w:hAnsi="Arial" w:cs="Arial"/>
                <w:b/>
                <w:spacing w:val="-3"/>
                <w:sz w:val="24"/>
                <w:lang w:val="en-US"/>
              </w:rPr>
              <w:t>People/Person</w:t>
            </w:r>
          </w:p>
        </w:tc>
        <w:tc>
          <w:tcPr>
            <w:tcW w:w="6440" w:type="dxa"/>
          </w:tcPr>
          <w:p w:rsidR="00553040" w:rsidRPr="00C23F61" w:rsidRDefault="003A4385" w:rsidP="003B1684">
            <w:pPr>
              <w:spacing w:before="120" w:after="100" w:afterAutospacing="1" w:line="276" w:lineRule="auto"/>
              <w:jc w:val="left"/>
              <w:rPr>
                <w:rFonts w:ascii="Arial" w:hAnsi="Arial" w:cs="Arial"/>
                <w:spacing w:val="-3"/>
                <w:sz w:val="24"/>
                <w:szCs w:val="24"/>
                <w:lang w:val="en-US"/>
              </w:rPr>
            </w:pPr>
            <w:r w:rsidRPr="00C23F61">
              <w:rPr>
                <w:rFonts w:ascii="Arial" w:hAnsi="Arial" w:cs="Arial"/>
                <w:sz w:val="24"/>
                <w:szCs w:val="24"/>
                <w:lang w:val="en-GB"/>
              </w:rPr>
              <w:t xml:space="preserve">A disabled person(s) who is/are eligible to access Facility </w:t>
            </w:r>
            <w:r w:rsidR="00A527D8">
              <w:rPr>
                <w:rFonts w:ascii="Arial" w:hAnsi="Arial" w:cs="Arial"/>
                <w:sz w:val="24"/>
                <w:szCs w:val="24"/>
                <w:lang w:val="en-GB"/>
              </w:rPr>
              <w:t>B</w:t>
            </w:r>
            <w:r w:rsidRPr="00C23F61">
              <w:rPr>
                <w:rFonts w:ascii="Arial" w:hAnsi="Arial" w:cs="Arial"/>
                <w:sz w:val="24"/>
                <w:szCs w:val="24"/>
                <w:lang w:val="en-GB"/>
              </w:rPr>
              <w:t>ased Respite under this service spec</w:t>
            </w:r>
            <w:r w:rsidR="00A527D8">
              <w:rPr>
                <w:rFonts w:ascii="Arial" w:hAnsi="Arial" w:cs="Arial"/>
                <w:sz w:val="24"/>
                <w:szCs w:val="24"/>
                <w:lang w:val="en-GB"/>
              </w:rPr>
              <w:t>ification</w:t>
            </w:r>
            <w:r w:rsidRPr="00C23F61">
              <w:rPr>
                <w:rFonts w:ascii="Arial" w:hAnsi="Arial" w:cs="Arial"/>
                <w:sz w:val="24"/>
                <w:szCs w:val="24"/>
                <w:lang w:val="en-GB"/>
              </w:rPr>
              <w:t xml:space="preserve">. </w:t>
            </w:r>
          </w:p>
        </w:tc>
      </w:tr>
      <w:tr w:rsidR="00553040" w:rsidRPr="0091209A" w:rsidTr="00254573">
        <w:trPr>
          <w:trHeight w:val="204"/>
        </w:trPr>
        <w:tc>
          <w:tcPr>
            <w:tcW w:w="2802" w:type="dxa"/>
          </w:tcPr>
          <w:p w:rsidR="00553040" w:rsidRPr="00C23F61" w:rsidRDefault="00BF6FDB" w:rsidP="00A92DA4">
            <w:pPr>
              <w:pStyle w:val="BodyText"/>
              <w:spacing w:before="120" w:after="100" w:afterAutospacing="1" w:line="276" w:lineRule="auto"/>
              <w:jc w:val="left"/>
              <w:rPr>
                <w:rFonts w:ascii="Arial" w:hAnsi="Arial" w:cs="Arial"/>
                <w:b/>
                <w:spacing w:val="-3"/>
                <w:sz w:val="24"/>
                <w:lang w:val="en-US"/>
              </w:rPr>
            </w:pPr>
            <w:proofErr w:type="spellStart"/>
            <w:r w:rsidRPr="00C23F61">
              <w:rPr>
                <w:rFonts w:ascii="Arial" w:hAnsi="Arial" w:cs="Arial"/>
                <w:b/>
                <w:spacing w:val="-3"/>
                <w:sz w:val="24"/>
                <w:lang w:val="en-US"/>
              </w:rPr>
              <w:t>Carer</w:t>
            </w:r>
            <w:proofErr w:type="spellEnd"/>
            <w:r w:rsidRPr="00C23F61">
              <w:rPr>
                <w:rFonts w:ascii="Arial" w:hAnsi="Arial" w:cs="Arial"/>
                <w:b/>
                <w:spacing w:val="-3"/>
                <w:sz w:val="24"/>
                <w:lang w:val="en-US"/>
              </w:rPr>
              <w:t>/s</w:t>
            </w:r>
          </w:p>
        </w:tc>
        <w:tc>
          <w:tcPr>
            <w:tcW w:w="6440" w:type="dxa"/>
          </w:tcPr>
          <w:p w:rsidR="00553040" w:rsidRPr="00C23F61" w:rsidRDefault="00553040" w:rsidP="0069676C">
            <w:pPr>
              <w:spacing w:before="120" w:after="100" w:afterAutospacing="1" w:line="276" w:lineRule="auto"/>
              <w:jc w:val="left"/>
              <w:rPr>
                <w:rFonts w:ascii="Arial" w:hAnsi="Arial" w:cs="Arial"/>
                <w:spacing w:val="-3"/>
                <w:sz w:val="24"/>
                <w:szCs w:val="24"/>
                <w:lang w:val="en-US"/>
              </w:rPr>
            </w:pPr>
            <w:r w:rsidRPr="00C23F61">
              <w:rPr>
                <w:rFonts w:ascii="Arial" w:hAnsi="Arial" w:cs="Arial"/>
                <w:spacing w:val="-3"/>
                <w:sz w:val="24"/>
                <w:szCs w:val="24"/>
                <w:lang w:val="en-US"/>
              </w:rPr>
              <w:t xml:space="preserve">The </w:t>
            </w:r>
            <w:r w:rsidR="0069676C" w:rsidRPr="00C23F61">
              <w:rPr>
                <w:rFonts w:ascii="Arial" w:hAnsi="Arial" w:cs="Arial"/>
                <w:spacing w:val="-3"/>
                <w:sz w:val="24"/>
                <w:szCs w:val="24"/>
                <w:lang w:val="en-US"/>
              </w:rPr>
              <w:t>f</w:t>
            </w:r>
            <w:r w:rsidR="00B00A2D" w:rsidRPr="00C23F61">
              <w:rPr>
                <w:rFonts w:ascii="Arial" w:hAnsi="Arial" w:cs="Arial"/>
                <w:spacing w:val="-3"/>
                <w:sz w:val="24"/>
                <w:szCs w:val="24"/>
                <w:lang w:val="en-US"/>
              </w:rPr>
              <w:t xml:space="preserve">ull time </w:t>
            </w:r>
            <w:proofErr w:type="spellStart"/>
            <w:r w:rsidR="00BF6FDB" w:rsidRPr="00C23F61">
              <w:rPr>
                <w:rFonts w:ascii="Arial" w:hAnsi="Arial" w:cs="Arial"/>
                <w:spacing w:val="-3"/>
                <w:sz w:val="24"/>
                <w:szCs w:val="24"/>
                <w:lang w:val="en-US"/>
              </w:rPr>
              <w:t>Carer</w:t>
            </w:r>
            <w:proofErr w:type="spellEnd"/>
            <w:r w:rsidR="00BF6FDB" w:rsidRPr="00C23F61">
              <w:rPr>
                <w:rFonts w:ascii="Arial" w:hAnsi="Arial" w:cs="Arial"/>
                <w:spacing w:val="-3"/>
                <w:sz w:val="24"/>
                <w:szCs w:val="24"/>
                <w:lang w:val="en-US"/>
              </w:rPr>
              <w:t>/s</w:t>
            </w:r>
            <w:r w:rsidRPr="00C23F61">
              <w:rPr>
                <w:rFonts w:ascii="Arial" w:hAnsi="Arial" w:cs="Arial"/>
                <w:spacing w:val="-3"/>
                <w:sz w:val="24"/>
                <w:szCs w:val="24"/>
                <w:lang w:val="en-US"/>
              </w:rPr>
              <w:t xml:space="preserve"> is the person/s providing support to the disabled person in their normal family environment or home</w:t>
            </w:r>
            <w:r w:rsidR="0057515D" w:rsidRPr="00C23F61">
              <w:rPr>
                <w:rFonts w:ascii="Arial" w:hAnsi="Arial" w:cs="Arial"/>
                <w:spacing w:val="-3"/>
                <w:sz w:val="24"/>
                <w:szCs w:val="24"/>
                <w:lang w:val="en-US"/>
              </w:rPr>
              <w:t>. This can include family/whanau or guardians.</w:t>
            </w:r>
          </w:p>
        </w:tc>
      </w:tr>
    </w:tbl>
    <w:bookmarkEnd w:id="1"/>
    <w:p w:rsidR="00BC4BE9" w:rsidRPr="00254573" w:rsidRDefault="00BC4BE9" w:rsidP="00BD1748">
      <w:pPr>
        <w:pStyle w:val="Heading2"/>
        <w:spacing w:before="240" w:after="100" w:afterAutospacing="1" w:line="276" w:lineRule="auto"/>
        <w:ind w:hanging="720"/>
        <w:rPr>
          <w:b w:val="0"/>
        </w:rPr>
      </w:pPr>
      <w:r w:rsidRPr="00254573">
        <w:t>Service Objectives</w:t>
      </w:r>
    </w:p>
    <w:p w:rsidR="00702AD3" w:rsidRPr="00254573" w:rsidRDefault="00271E6B" w:rsidP="00A92DA4">
      <w:pPr>
        <w:spacing w:before="120" w:after="100" w:afterAutospacing="1"/>
        <w:rPr>
          <w:b/>
        </w:rPr>
      </w:pPr>
      <w:r>
        <w:t xml:space="preserve">The aim of </w:t>
      </w:r>
      <w:r w:rsidR="004B53E7">
        <w:t xml:space="preserve">Facility Based </w:t>
      </w:r>
      <w:r w:rsidR="00702AD3" w:rsidRPr="00254573">
        <w:t xml:space="preserve">Respite </w:t>
      </w:r>
      <w:r w:rsidR="00C23F61">
        <w:t>i</w:t>
      </w:r>
      <w:r w:rsidR="00605721">
        <w:t>s to</w:t>
      </w:r>
      <w:r w:rsidR="00702AD3" w:rsidRPr="00254573">
        <w:t>:</w:t>
      </w:r>
    </w:p>
    <w:p w:rsidR="003A4385" w:rsidRPr="00254573" w:rsidRDefault="00C334FB" w:rsidP="003A4385">
      <w:pPr>
        <w:numPr>
          <w:ilvl w:val="0"/>
          <w:numId w:val="10"/>
        </w:numPr>
        <w:spacing w:before="120" w:after="100" w:afterAutospacing="1"/>
        <w:ind w:hanging="720"/>
        <w:rPr>
          <w:rFonts w:cs="Arial"/>
          <w:szCs w:val="24"/>
        </w:rPr>
      </w:pPr>
      <w:r>
        <w:rPr>
          <w:rFonts w:cs="Arial"/>
          <w:szCs w:val="24"/>
        </w:rPr>
        <w:t>e</w:t>
      </w:r>
      <w:r w:rsidR="00271E6B">
        <w:rPr>
          <w:rFonts w:cs="Arial"/>
          <w:szCs w:val="24"/>
        </w:rPr>
        <w:t xml:space="preserve">nable </w:t>
      </w:r>
      <w:r w:rsidR="003A4385">
        <w:rPr>
          <w:rFonts w:cs="Arial"/>
          <w:szCs w:val="24"/>
        </w:rPr>
        <w:t>Carers</w:t>
      </w:r>
      <w:r w:rsidR="003A4385" w:rsidRPr="00254573">
        <w:rPr>
          <w:rFonts w:cs="Arial"/>
          <w:szCs w:val="24"/>
        </w:rPr>
        <w:t xml:space="preserve">  to have temporary relief from</w:t>
      </w:r>
      <w:r w:rsidR="003A4385">
        <w:rPr>
          <w:rFonts w:cs="Arial"/>
          <w:szCs w:val="24"/>
        </w:rPr>
        <w:t xml:space="preserve"> their</w:t>
      </w:r>
      <w:r w:rsidR="003A4385" w:rsidRPr="00254573">
        <w:rPr>
          <w:rFonts w:cs="Arial"/>
          <w:szCs w:val="24"/>
        </w:rPr>
        <w:t xml:space="preserve"> care-giving</w:t>
      </w:r>
      <w:r w:rsidR="00271E6B">
        <w:rPr>
          <w:rFonts w:cs="Arial"/>
          <w:szCs w:val="24"/>
        </w:rPr>
        <w:t xml:space="preserve"> </w:t>
      </w:r>
      <w:r>
        <w:rPr>
          <w:rFonts w:cs="Arial"/>
          <w:szCs w:val="24"/>
        </w:rPr>
        <w:t>duties</w:t>
      </w:r>
    </w:p>
    <w:p w:rsidR="00A527D8" w:rsidRDefault="0075231A" w:rsidP="00271E6B">
      <w:pPr>
        <w:numPr>
          <w:ilvl w:val="0"/>
          <w:numId w:val="10"/>
        </w:numPr>
        <w:spacing w:before="120" w:after="100" w:afterAutospacing="1"/>
        <w:ind w:hanging="720"/>
        <w:rPr>
          <w:rFonts w:cs="Arial"/>
          <w:szCs w:val="24"/>
        </w:rPr>
      </w:pPr>
      <w:proofErr w:type="gramStart"/>
      <w:r>
        <w:rPr>
          <w:rFonts w:cs="Arial"/>
          <w:szCs w:val="24"/>
        </w:rPr>
        <w:t>s</w:t>
      </w:r>
      <w:r w:rsidR="00271E6B">
        <w:rPr>
          <w:rFonts w:cs="Arial"/>
          <w:szCs w:val="24"/>
        </w:rPr>
        <w:t>ustain</w:t>
      </w:r>
      <w:proofErr w:type="gramEnd"/>
      <w:r w:rsidR="00271E6B">
        <w:rPr>
          <w:rFonts w:cs="Arial"/>
          <w:szCs w:val="24"/>
        </w:rPr>
        <w:t xml:space="preserve"> </w:t>
      </w:r>
      <w:r w:rsidR="00BC2F84" w:rsidRPr="003A4385">
        <w:rPr>
          <w:rFonts w:cs="Arial"/>
          <w:szCs w:val="24"/>
        </w:rPr>
        <w:t>Carers</w:t>
      </w:r>
      <w:r w:rsidR="00C23F61">
        <w:rPr>
          <w:rFonts w:cs="Arial"/>
          <w:szCs w:val="24"/>
        </w:rPr>
        <w:t>’</w:t>
      </w:r>
      <w:r w:rsidR="00EA0924" w:rsidRPr="003A4385">
        <w:rPr>
          <w:rFonts w:cs="Arial"/>
          <w:szCs w:val="24"/>
        </w:rPr>
        <w:t xml:space="preserve"> support</w:t>
      </w:r>
      <w:r w:rsidR="00A4652D" w:rsidRPr="003A4385">
        <w:rPr>
          <w:rFonts w:cs="Arial"/>
          <w:szCs w:val="24"/>
        </w:rPr>
        <w:t xml:space="preserve"> </w:t>
      </w:r>
      <w:r w:rsidR="00271E6B">
        <w:rPr>
          <w:rFonts w:cs="Arial"/>
          <w:szCs w:val="24"/>
        </w:rPr>
        <w:t xml:space="preserve">of </w:t>
      </w:r>
      <w:r w:rsidR="00605721" w:rsidRPr="003A4385">
        <w:rPr>
          <w:rFonts w:cs="Arial"/>
          <w:szCs w:val="24"/>
        </w:rPr>
        <w:t xml:space="preserve">People </w:t>
      </w:r>
      <w:r w:rsidR="00702AD3" w:rsidRPr="003A4385">
        <w:rPr>
          <w:rFonts w:cs="Arial"/>
          <w:szCs w:val="24"/>
        </w:rPr>
        <w:t>to</w:t>
      </w:r>
      <w:r w:rsidR="00271E6B">
        <w:rPr>
          <w:rFonts w:cs="Arial"/>
          <w:szCs w:val="24"/>
        </w:rPr>
        <w:t xml:space="preserve"> remain</w:t>
      </w:r>
      <w:r w:rsidR="00702AD3" w:rsidRPr="003A4385">
        <w:rPr>
          <w:rFonts w:cs="Arial"/>
          <w:szCs w:val="24"/>
        </w:rPr>
        <w:t xml:space="preserve"> liv</w:t>
      </w:r>
      <w:r w:rsidR="00271E6B">
        <w:rPr>
          <w:rFonts w:cs="Arial"/>
          <w:szCs w:val="24"/>
        </w:rPr>
        <w:t>ing</w:t>
      </w:r>
      <w:r w:rsidR="00702AD3" w:rsidRPr="003A4385">
        <w:rPr>
          <w:rFonts w:cs="Arial"/>
          <w:szCs w:val="24"/>
        </w:rPr>
        <w:t xml:space="preserve"> at home</w:t>
      </w:r>
      <w:r w:rsidR="003A4385" w:rsidRPr="003A4385">
        <w:rPr>
          <w:rFonts w:cs="Arial"/>
          <w:szCs w:val="24"/>
        </w:rPr>
        <w:t>.</w:t>
      </w:r>
      <w:r w:rsidR="00702AD3" w:rsidRPr="003A4385">
        <w:rPr>
          <w:rFonts w:cs="Arial"/>
          <w:szCs w:val="24"/>
        </w:rPr>
        <w:t xml:space="preserve"> </w:t>
      </w:r>
    </w:p>
    <w:p w:rsidR="00A527D8" w:rsidRDefault="00C334FB" w:rsidP="00271E6B">
      <w:pPr>
        <w:numPr>
          <w:ilvl w:val="0"/>
          <w:numId w:val="10"/>
        </w:numPr>
        <w:spacing w:before="120" w:after="100" w:afterAutospacing="1"/>
        <w:ind w:hanging="720"/>
        <w:rPr>
          <w:rFonts w:cs="Arial"/>
          <w:szCs w:val="24"/>
        </w:rPr>
      </w:pPr>
      <w:r>
        <w:rPr>
          <w:rFonts w:cs="Arial"/>
          <w:szCs w:val="24"/>
        </w:rPr>
        <w:t>e</w:t>
      </w:r>
      <w:r w:rsidR="00271E6B" w:rsidRPr="00271E6B">
        <w:rPr>
          <w:rFonts w:cs="Arial"/>
          <w:szCs w:val="24"/>
        </w:rPr>
        <w:t xml:space="preserve">nhance </w:t>
      </w:r>
      <w:r w:rsidR="00EA0924" w:rsidRPr="00271E6B">
        <w:rPr>
          <w:rFonts w:cs="Arial"/>
          <w:szCs w:val="24"/>
        </w:rPr>
        <w:t>Carers</w:t>
      </w:r>
      <w:r w:rsidR="00087E3C" w:rsidRPr="00271E6B">
        <w:rPr>
          <w:rFonts w:cs="Arial"/>
          <w:szCs w:val="24"/>
        </w:rPr>
        <w:t xml:space="preserve"> </w:t>
      </w:r>
      <w:r w:rsidR="00EA0924" w:rsidRPr="00271E6B">
        <w:rPr>
          <w:rFonts w:cs="Arial"/>
          <w:szCs w:val="24"/>
        </w:rPr>
        <w:t xml:space="preserve"> support networks</w:t>
      </w:r>
      <w:r w:rsidR="00702AD3" w:rsidRPr="00271E6B">
        <w:rPr>
          <w:rFonts w:cs="Arial"/>
          <w:szCs w:val="24"/>
        </w:rPr>
        <w:t xml:space="preserve"> </w:t>
      </w:r>
    </w:p>
    <w:p w:rsidR="006918ED" w:rsidRPr="00271E6B" w:rsidRDefault="00C334FB" w:rsidP="00271E6B">
      <w:pPr>
        <w:numPr>
          <w:ilvl w:val="0"/>
          <w:numId w:val="10"/>
        </w:numPr>
        <w:spacing w:before="120" w:after="100" w:afterAutospacing="1"/>
        <w:ind w:hanging="720"/>
        <w:rPr>
          <w:rFonts w:cs="Arial"/>
          <w:szCs w:val="24"/>
        </w:rPr>
      </w:pPr>
      <w:r>
        <w:rPr>
          <w:rFonts w:cs="Arial"/>
          <w:szCs w:val="24"/>
        </w:rPr>
        <w:t>e</w:t>
      </w:r>
      <w:r w:rsidR="00271E6B" w:rsidRPr="00271E6B">
        <w:rPr>
          <w:rFonts w:cs="Arial"/>
          <w:szCs w:val="24"/>
        </w:rPr>
        <w:t xml:space="preserve">nsure </w:t>
      </w:r>
      <w:r w:rsidR="0096169B" w:rsidRPr="00271E6B">
        <w:rPr>
          <w:rFonts w:cs="Arial"/>
          <w:szCs w:val="24"/>
        </w:rPr>
        <w:t xml:space="preserve">People </w:t>
      </w:r>
      <w:r w:rsidR="006918ED" w:rsidRPr="00271E6B">
        <w:rPr>
          <w:rFonts w:cs="Arial"/>
          <w:szCs w:val="24"/>
        </w:rPr>
        <w:t xml:space="preserve">enjoy a positive, meaningful and stimulating experience that replicates the </w:t>
      </w:r>
      <w:r w:rsidR="00C47F7E">
        <w:rPr>
          <w:rFonts w:cs="Arial"/>
          <w:szCs w:val="24"/>
        </w:rPr>
        <w:t>‘</w:t>
      </w:r>
      <w:r w:rsidR="006918ED" w:rsidRPr="00271E6B">
        <w:rPr>
          <w:rFonts w:cs="Arial"/>
          <w:szCs w:val="24"/>
        </w:rPr>
        <w:t>out of family</w:t>
      </w:r>
      <w:r w:rsidR="00C47F7E">
        <w:rPr>
          <w:rFonts w:cs="Arial"/>
          <w:szCs w:val="24"/>
        </w:rPr>
        <w:t>’</w:t>
      </w:r>
      <w:r w:rsidR="006918ED" w:rsidRPr="00271E6B">
        <w:rPr>
          <w:rFonts w:cs="Arial"/>
          <w:szCs w:val="24"/>
        </w:rPr>
        <w:t xml:space="preserve"> experiences of people who do not have disabilities</w:t>
      </w:r>
    </w:p>
    <w:p w:rsidR="007353B1" w:rsidRPr="00254573" w:rsidRDefault="00D70710" w:rsidP="00A92DA4">
      <w:pPr>
        <w:pStyle w:val="Heading2"/>
        <w:spacing w:before="120" w:after="100" w:afterAutospacing="1" w:line="276" w:lineRule="auto"/>
        <w:ind w:hanging="720"/>
        <w:rPr>
          <w:b w:val="0"/>
        </w:rPr>
      </w:pPr>
      <w:r w:rsidRPr="00254573">
        <w:lastRenderedPageBreak/>
        <w:t xml:space="preserve">Service Performance </w:t>
      </w:r>
      <w:r w:rsidR="0085371D" w:rsidRPr="00254573">
        <w:t>Measures</w:t>
      </w:r>
    </w:p>
    <w:p w:rsidR="00AE21AD" w:rsidRPr="00254573" w:rsidRDefault="00AE21AD" w:rsidP="00A92DA4">
      <w:pPr>
        <w:spacing w:before="120" w:after="100" w:afterAutospacing="1"/>
        <w:rPr>
          <w:rFonts w:cs="Arial"/>
          <w:szCs w:val="24"/>
        </w:rPr>
      </w:pPr>
      <w:r w:rsidRPr="00254573">
        <w:rPr>
          <w:rFonts w:cs="Arial"/>
          <w:szCs w:val="24"/>
        </w:rPr>
        <w:t xml:space="preserve">Performance Measures form part of the Results Based Accountability (RBA) Framework. The Performance Measures in the table below represent key service areas the Purchasing Agency and the Provider will monitor to help assess service delivery. Full Reporting Requirements regarding these measures are detailed in Appendix 3 of the Outcome Agreement. It is anticipated the Performance Measures will evolve over time to reflect </w:t>
      </w:r>
      <w:r w:rsidR="00F45886">
        <w:rPr>
          <w:rFonts w:cs="Arial"/>
          <w:szCs w:val="24"/>
        </w:rPr>
        <w:t xml:space="preserve">Purchasing Agency </w:t>
      </w:r>
      <w:r w:rsidR="00386D9E">
        <w:rPr>
          <w:rFonts w:cs="Arial"/>
          <w:szCs w:val="24"/>
        </w:rPr>
        <w:t xml:space="preserve">and Provider </w:t>
      </w:r>
      <w:r w:rsidRPr="00254573">
        <w:rPr>
          <w:rFonts w:cs="Arial"/>
          <w:szCs w:val="24"/>
        </w:rPr>
        <w:t xml:space="preserve">priorities. </w:t>
      </w:r>
    </w:p>
    <w:p w:rsidR="00AE21AD" w:rsidRPr="00254573" w:rsidRDefault="00AE21AD" w:rsidP="00A92DA4">
      <w:pPr>
        <w:spacing w:before="120" w:after="100" w:afterAutospacing="1"/>
        <w:rPr>
          <w:rFonts w:cs="Arial"/>
          <w:szCs w:val="24"/>
        </w:rPr>
      </w:pPr>
      <w:r w:rsidRPr="00254573">
        <w:rPr>
          <w:rFonts w:cs="Arial"/>
          <w:szCs w:val="24"/>
        </w:rPr>
        <w:t xml:space="preserve">The </w:t>
      </w:r>
      <w:r w:rsidR="00C47F7E">
        <w:rPr>
          <w:rFonts w:cs="Arial"/>
          <w:szCs w:val="24"/>
        </w:rPr>
        <w:t>‘</w:t>
      </w:r>
      <w:r w:rsidRPr="00254573">
        <w:rPr>
          <w:rFonts w:cs="Arial"/>
          <w:szCs w:val="24"/>
        </w:rPr>
        <w:t>How much</w:t>
      </w:r>
      <w:r w:rsidR="00C47F7E">
        <w:rPr>
          <w:rFonts w:cs="Arial"/>
          <w:szCs w:val="24"/>
        </w:rPr>
        <w:t>’</w:t>
      </w:r>
      <w:r w:rsidRPr="00254573">
        <w:rPr>
          <w:rFonts w:cs="Arial"/>
          <w:szCs w:val="24"/>
        </w:rPr>
        <w:t xml:space="preserve">, </w:t>
      </w:r>
      <w:r w:rsidR="00C47F7E">
        <w:rPr>
          <w:rFonts w:cs="Arial"/>
          <w:szCs w:val="24"/>
        </w:rPr>
        <w:t>‘</w:t>
      </w:r>
      <w:r w:rsidRPr="00254573">
        <w:rPr>
          <w:rFonts w:cs="Arial"/>
          <w:szCs w:val="24"/>
        </w:rPr>
        <w:t>How well</w:t>
      </w:r>
      <w:r w:rsidR="00C47F7E">
        <w:rPr>
          <w:rFonts w:cs="Arial"/>
          <w:szCs w:val="24"/>
        </w:rPr>
        <w:t>’</w:t>
      </w:r>
      <w:r w:rsidRPr="00254573">
        <w:rPr>
          <w:rFonts w:cs="Arial"/>
          <w:szCs w:val="24"/>
        </w:rPr>
        <w:t xml:space="preserve"> and </w:t>
      </w:r>
      <w:r w:rsidR="00C47F7E">
        <w:rPr>
          <w:rFonts w:cs="Arial"/>
          <w:szCs w:val="24"/>
        </w:rPr>
        <w:t>‘</w:t>
      </w:r>
      <w:r w:rsidRPr="00254573">
        <w:rPr>
          <w:rFonts w:cs="Arial"/>
          <w:szCs w:val="24"/>
        </w:rPr>
        <w:t>Better off</w:t>
      </w:r>
      <w:r w:rsidR="00C47F7E">
        <w:rPr>
          <w:rFonts w:cs="Arial"/>
          <w:szCs w:val="24"/>
        </w:rPr>
        <w:t>’</w:t>
      </w:r>
      <w:r w:rsidRPr="00254573">
        <w:rPr>
          <w:rFonts w:cs="Arial"/>
          <w:szCs w:val="24"/>
        </w:rPr>
        <w:t xml:space="preserve"> headings relate to different types of RBA performance measures.</w:t>
      </w:r>
    </w:p>
    <w:p w:rsidR="00AE21AD" w:rsidRPr="00254573" w:rsidRDefault="00AE21AD" w:rsidP="00A92DA4">
      <w:pPr>
        <w:spacing w:before="120" w:after="100" w:afterAutospacing="1"/>
        <w:rPr>
          <w:rFonts w:cs="Arial"/>
          <w:szCs w:val="24"/>
        </w:rPr>
      </w:pPr>
      <w:r w:rsidRPr="00254573">
        <w:rPr>
          <w:rFonts w:cs="Arial"/>
          <w:szCs w:val="24"/>
        </w:rPr>
        <w:t>Measures below are detailed in the Data Dictionary, which defines what the Ministry means by certain key phrases.</w:t>
      </w:r>
    </w:p>
    <w:tbl>
      <w:tblPr>
        <w:tblStyle w:val="TableGrid"/>
        <w:tblW w:w="5000" w:type="pct"/>
        <w:tblLayout w:type="fixed"/>
        <w:tblCellMar>
          <w:top w:w="85" w:type="dxa"/>
          <w:bottom w:w="85" w:type="dxa"/>
        </w:tblCellMar>
        <w:tblLook w:val="04A0" w:firstRow="1" w:lastRow="0" w:firstColumn="1" w:lastColumn="0" w:noHBand="0" w:noVBand="1"/>
      </w:tblPr>
      <w:tblGrid>
        <w:gridCol w:w="454"/>
        <w:gridCol w:w="3004"/>
        <w:gridCol w:w="3135"/>
        <w:gridCol w:w="2649"/>
      </w:tblGrid>
      <w:tr w:rsidR="00AE21AD" w:rsidRPr="00271E6B" w:rsidTr="00254573">
        <w:trPr>
          <w:tblHeader/>
        </w:trPr>
        <w:tc>
          <w:tcPr>
            <w:tcW w:w="246" w:type="pct"/>
            <w:shd w:val="clear" w:color="auto" w:fill="auto"/>
            <w:vAlign w:val="center"/>
          </w:tcPr>
          <w:p w:rsidR="00AE21AD" w:rsidRPr="00271E6B" w:rsidRDefault="00AE21AD" w:rsidP="00A92DA4">
            <w:pPr>
              <w:pStyle w:val="ListParagraph"/>
              <w:spacing w:before="120" w:after="100" w:afterAutospacing="1" w:line="276" w:lineRule="auto"/>
              <w:ind w:left="360"/>
              <w:jc w:val="left"/>
              <w:rPr>
                <w:rFonts w:ascii="Arial" w:hAnsi="Arial" w:cs="Arial"/>
                <w:b/>
                <w:color w:val="000000" w:themeColor="text1"/>
                <w:sz w:val="24"/>
              </w:rPr>
            </w:pPr>
          </w:p>
        </w:tc>
        <w:tc>
          <w:tcPr>
            <w:tcW w:w="1625" w:type="pct"/>
            <w:shd w:val="clear" w:color="auto" w:fill="auto"/>
            <w:vAlign w:val="center"/>
          </w:tcPr>
          <w:p w:rsidR="00AE21AD" w:rsidRPr="00271E6B" w:rsidRDefault="00AE21AD" w:rsidP="00A92DA4">
            <w:pPr>
              <w:spacing w:before="120" w:after="100" w:afterAutospacing="1" w:line="276" w:lineRule="auto"/>
              <w:jc w:val="left"/>
              <w:rPr>
                <w:rFonts w:ascii="Arial" w:hAnsi="Arial" w:cs="Arial"/>
                <w:b/>
                <w:color w:val="000000" w:themeColor="text1"/>
                <w:sz w:val="24"/>
                <w:szCs w:val="24"/>
              </w:rPr>
            </w:pPr>
            <w:r w:rsidRPr="00271E6B">
              <w:rPr>
                <w:rFonts w:ascii="Arial" w:hAnsi="Arial" w:cs="Arial"/>
                <w:b/>
                <w:color w:val="000000" w:themeColor="text1"/>
                <w:sz w:val="24"/>
                <w:szCs w:val="24"/>
              </w:rPr>
              <w:t>How much</w:t>
            </w:r>
          </w:p>
        </w:tc>
        <w:tc>
          <w:tcPr>
            <w:tcW w:w="1696" w:type="pct"/>
            <w:shd w:val="clear" w:color="auto" w:fill="auto"/>
            <w:vAlign w:val="center"/>
          </w:tcPr>
          <w:p w:rsidR="00AE21AD" w:rsidRPr="00C23F61" w:rsidRDefault="00AE21AD" w:rsidP="00A92DA4">
            <w:pPr>
              <w:spacing w:before="120" w:after="100" w:afterAutospacing="1" w:line="276" w:lineRule="auto"/>
              <w:jc w:val="left"/>
              <w:rPr>
                <w:rFonts w:ascii="Arial" w:hAnsi="Arial" w:cs="Arial"/>
                <w:b/>
                <w:color w:val="000000" w:themeColor="text1"/>
                <w:sz w:val="24"/>
                <w:szCs w:val="24"/>
              </w:rPr>
            </w:pPr>
            <w:r w:rsidRPr="00C23F61">
              <w:rPr>
                <w:rFonts w:ascii="Arial" w:hAnsi="Arial" w:cs="Arial"/>
                <w:b/>
                <w:color w:val="000000" w:themeColor="text1"/>
                <w:sz w:val="24"/>
                <w:szCs w:val="24"/>
              </w:rPr>
              <w:t>How well</w:t>
            </w:r>
          </w:p>
        </w:tc>
        <w:tc>
          <w:tcPr>
            <w:tcW w:w="1433" w:type="pct"/>
            <w:shd w:val="clear" w:color="auto" w:fill="auto"/>
            <w:vAlign w:val="center"/>
          </w:tcPr>
          <w:p w:rsidR="00AE21AD" w:rsidRPr="00C23F61" w:rsidRDefault="00AE21AD" w:rsidP="00A92DA4">
            <w:pPr>
              <w:spacing w:before="120" w:after="100" w:afterAutospacing="1" w:line="276" w:lineRule="auto"/>
              <w:jc w:val="left"/>
              <w:rPr>
                <w:rFonts w:ascii="Arial" w:hAnsi="Arial" w:cs="Arial"/>
                <w:b/>
                <w:color w:val="000000" w:themeColor="text1"/>
                <w:sz w:val="24"/>
                <w:szCs w:val="24"/>
              </w:rPr>
            </w:pPr>
            <w:r w:rsidRPr="00C23F61">
              <w:rPr>
                <w:rFonts w:ascii="Arial" w:hAnsi="Arial" w:cs="Arial"/>
                <w:b/>
                <w:color w:val="000000" w:themeColor="text1"/>
                <w:sz w:val="24"/>
                <w:szCs w:val="24"/>
              </w:rPr>
              <w:t>Better off</w:t>
            </w:r>
          </w:p>
        </w:tc>
      </w:tr>
      <w:tr w:rsidR="00AE21AD" w:rsidRPr="00271E6B" w:rsidTr="00254573">
        <w:tc>
          <w:tcPr>
            <w:tcW w:w="246" w:type="pct"/>
            <w:shd w:val="clear" w:color="auto" w:fill="FFFFFF" w:themeFill="background1"/>
          </w:tcPr>
          <w:p w:rsidR="00AE21AD" w:rsidRPr="00C23F61" w:rsidRDefault="00AE21AD" w:rsidP="00A92DA4">
            <w:pPr>
              <w:pStyle w:val="ListParagraph"/>
              <w:numPr>
                <w:ilvl w:val="0"/>
                <w:numId w:val="29"/>
              </w:numPr>
              <w:spacing w:before="120" w:after="100" w:afterAutospacing="1" w:line="276" w:lineRule="auto"/>
              <w:jc w:val="left"/>
              <w:rPr>
                <w:rFonts w:ascii="Arial" w:hAnsi="Arial" w:cs="Arial"/>
                <w:sz w:val="24"/>
              </w:rPr>
            </w:pPr>
          </w:p>
        </w:tc>
        <w:tc>
          <w:tcPr>
            <w:tcW w:w="1625" w:type="pct"/>
            <w:shd w:val="clear" w:color="auto" w:fill="FFFFFF" w:themeFill="background1"/>
          </w:tcPr>
          <w:p w:rsidR="00AE21AD" w:rsidRPr="00C23F61" w:rsidRDefault="00AE21AD" w:rsidP="00A92DA4">
            <w:pPr>
              <w:spacing w:before="120" w:after="100" w:afterAutospacing="1" w:line="276" w:lineRule="auto"/>
              <w:jc w:val="left"/>
              <w:rPr>
                <w:rFonts w:ascii="Arial" w:hAnsi="Arial" w:cs="Arial"/>
                <w:sz w:val="24"/>
                <w:szCs w:val="24"/>
              </w:rPr>
            </w:pPr>
            <w:r w:rsidRPr="00C23F61">
              <w:rPr>
                <w:rFonts w:ascii="Arial" w:hAnsi="Arial" w:cs="Arial"/>
                <w:sz w:val="24"/>
                <w:szCs w:val="24"/>
              </w:rPr>
              <w:t># of bed days available</w:t>
            </w:r>
          </w:p>
        </w:tc>
        <w:tc>
          <w:tcPr>
            <w:tcW w:w="1696" w:type="pct"/>
            <w:shd w:val="clear" w:color="auto" w:fill="FFFFFF" w:themeFill="background1"/>
          </w:tcPr>
          <w:p w:rsidR="00AE21AD" w:rsidRPr="00C23F61" w:rsidRDefault="00AE21AD" w:rsidP="00A92DA4">
            <w:pPr>
              <w:spacing w:before="120" w:after="100" w:afterAutospacing="1" w:line="276" w:lineRule="auto"/>
              <w:jc w:val="left"/>
              <w:rPr>
                <w:rFonts w:ascii="Arial" w:hAnsi="Arial" w:cs="Arial"/>
                <w:sz w:val="24"/>
                <w:szCs w:val="24"/>
              </w:rPr>
            </w:pPr>
          </w:p>
        </w:tc>
        <w:tc>
          <w:tcPr>
            <w:tcW w:w="1433" w:type="pct"/>
            <w:shd w:val="clear" w:color="auto" w:fill="FFFFFF" w:themeFill="background1"/>
          </w:tcPr>
          <w:p w:rsidR="00AE21AD" w:rsidRPr="00C23F61" w:rsidRDefault="00AE21AD" w:rsidP="00A92DA4">
            <w:pPr>
              <w:spacing w:before="120" w:after="100" w:afterAutospacing="1" w:line="276" w:lineRule="auto"/>
              <w:jc w:val="left"/>
              <w:rPr>
                <w:rFonts w:ascii="Arial" w:hAnsi="Arial" w:cs="Arial"/>
                <w:sz w:val="24"/>
                <w:szCs w:val="24"/>
              </w:rPr>
            </w:pPr>
          </w:p>
        </w:tc>
      </w:tr>
      <w:tr w:rsidR="00AE21AD" w:rsidRPr="00271E6B" w:rsidTr="00254573">
        <w:tc>
          <w:tcPr>
            <w:tcW w:w="246" w:type="pct"/>
            <w:shd w:val="clear" w:color="auto" w:fill="FFFFFF" w:themeFill="background1"/>
          </w:tcPr>
          <w:p w:rsidR="00AE21AD" w:rsidRPr="00C23F61" w:rsidRDefault="00AE21AD" w:rsidP="00A92DA4">
            <w:pPr>
              <w:pStyle w:val="ListParagraph"/>
              <w:numPr>
                <w:ilvl w:val="0"/>
                <w:numId w:val="29"/>
              </w:numPr>
              <w:spacing w:before="120" w:after="100" w:afterAutospacing="1" w:line="276" w:lineRule="auto"/>
              <w:jc w:val="left"/>
              <w:rPr>
                <w:rFonts w:ascii="Arial" w:hAnsi="Arial" w:cs="Arial"/>
                <w:sz w:val="24"/>
              </w:rPr>
            </w:pPr>
          </w:p>
        </w:tc>
        <w:tc>
          <w:tcPr>
            <w:tcW w:w="1625" w:type="pct"/>
            <w:shd w:val="clear" w:color="auto" w:fill="FFFFFF" w:themeFill="background1"/>
          </w:tcPr>
          <w:p w:rsidR="00AE21AD" w:rsidRPr="00C23F61" w:rsidRDefault="00AE21AD" w:rsidP="00A92DA4">
            <w:pPr>
              <w:spacing w:before="120" w:after="100" w:afterAutospacing="1" w:line="276" w:lineRule="auto"/>
              <w:jc w:val="left"/>
              <w:rPr>
                <w:rFonts w:ascii="Arial" w:hAnsi="Arial" w:cs="Arial"/>
                <w:sz w:val="24"/>
                <w:szCs w:val="24"/>
              </w:rPr>
            </w:pPr>
            <w:r w:rsidRPr="00C23F61">
              <w:rPr>
                <w:rFonts w:ascii="Arial" w:hAnsi="Arial" w:cs="Arial"/>
                <w:sz w:val="24"/>
                <w:szCs w:val="24"/>
              </w:rPr>
              <w:t># of bed days used</w:t>
            </w:r>
          </w:p>
        </w:tc>
        <w:tc>
          <w:tcPr>
            <w:tcW w:w="1696" w:type="pct"/>
            <w:shd w:val="clear" w:color="auto" w:fill="FFFFFF" w:themeFill="background1"/>
          </w:tcPr>
          <w:p w:rsidR="00AE21AD" w:rsidRPr="00C23F61" w:rsidRDefault="00AE21AD" w:rsidP="00A92DA4">
            <w:pPr>
              <w:spacing w:before="120" w:after="100" w:afterAutospacing="1" w:line="276" w:lineRule="auto"/>
              <w:jc w:val="left"/>
              <w:rPr>
                <w:rFonts w:ascii="Arial" w:hAnsi="Arial" w:cs="Arial"/>
                <w:sz w:val="24"/>
                <w:szCs w:val="24"/>
              </w:rPr>
            </w:pPr>
            <w:r w:rsidRPr="00C23F61">
              <w:rPr>
                <w:rFonts w:ascii="Arial" w:hAnsi="Arial" w:cs="Arial"/>
                <w:sz w:val="24"/>
                <w:szCs w:val="24"/>
              </w:rPr>
              <w:t>% of bed days used</w:t>
            </w:r>
          </w:p>
        </w:tc>
        <w:tc>
          <w:tcPr>
            <w:tcW w:w="1433" w:type="pct"/>
            <w:shd w:val="clear" w:color="auto" w:fill="FFFFFF" w:themeFill="background1"/>
          </w:tcPr>
          <w:p w:rsidR="00AE21AD" w:rsidRPr="00C23F61" w:rsidRDefault="00AE21AD" w:rsidP="00A92DA4">
            <w:pPr>
              <w:spacing w:before="120" w:after="100" w:afterAutospacing="1" w:line="276" w:lineRule="auto"/>
              <w:jc w:val="left"/>
              <w:rPr>
                <w:rFonts w:ascii="Arial" w:hAnsi="Arial" w:cs="Arial"/>
                <w:sz w:val="24"/>
                <w:szCs w:val="24"/>
              </w:rPr>
            </w:pPr>
          </w:p>
        </w:tc>
      </w:tr>
      <w:tr w:rsidR="00AE21AD" w:rsidRPr="00271E6B" w:rsidTr="00254573">
        <w:tc>
          <w:tcPr>
            <w:tcW w:w="246" w:type="pct"/>
            <w:shd w:val="clear" w:color="auto" w:fill="FFFFFF" w:themeFill="background1"/>
          </w:tcPr>
          <w:p w:rsidR="00AE21AD" w:rsidRPr="00226498" w:rsidRDefault="00AE21AD" w:rsidP="00A92DA4">
            <w:pPr>
              <w:pStyle w:val="ListParagraph"/>
              <w:numPr>
                <w:ilvl w:val="0"/>
                <w:numId w:val="29"/>
              </w:numPr>
              <w:spacing w:before="120" w:after="100" w:afterAutospacing="1" w:line="276" w:lineRule="auto"/>
              <w:jc w:val="left"/>
              <w:rPr>
                <w:rFonts w:ascii="Arial" w:hAnsi="Arial" w:cs="Arial"/>
                <w:sz w:val="24"/>
              </w:rPr>
            </w:pPr>
          </w:p>
        </w:tc>
        <w:tc>
          <w:tcPr>
            <w:tcW w:w="1625" w:type="pct"/>
            <w:shd w:val="clear" w:color="auto" w:fill="FFFFFF" w:themeFill="background1"/>
          </w:tcPr>
          <w:p w:rsidR="00AE21AD" w:rsidRPr="00C23F61" w:rsidRDefault="00AE21AD" w:rsidP="00A92DA4">
            <w:pPr>
              <w:spacing w:before="120" w:after="100" w:afterAutospacing="1" w:line="276" w:lineRule="auto"/>
              <w:jc w:val="left"/>
              <w:rPr>
                <w:rFonts w:ascii="Arial" w:hAnsi="Arial" w:cs="Arial"/>
                <w:sz w:val="24"/>
                <w:szCs w:val="24"/>
              </w:rPr>
            </w:pPr>
            <w:r w:rsidRPr="00C23F61">
              <w:rPr>
                <w:rFonts w:ascii="Arial" w:hAnsi="Arial" w:cs="Arial"/>
                <w:sz w:val="24"/>
                <w:szCs w:val="24"/>
              </w:rPr>
              <w:t># of personal plans</w:t>
            </w:r>
          </w:p>
        </w:tc>
        <w:tc>
          <w:tcPr>
            <w:tcW w:w="1696" w:type="pct"/>
            <w:shd w:val="clear" w:color="auto" w:fill="FFFFFF" w:themeFill="background1"/>
          </w:tcPr>
          <w:p w:rsidR="00AE21AD" w:rsidRPr="00C23F61" w:rsidRDefault="00AE21AD">
            <w:pPr>
              <w:spacing w:before="120" w:after="100" w:afterAutospacing="1" w:line="276" w:lineRule="auto"/>
              <w:jc w:val="left"/>
              <w:rPr>
                <w:rFonts w:ascii="Arial" w:hAnsi="Arial" w:cs="Arial"/>
                <w:sz w:val="24"/>
                <w:szCs w:val="24"/>
              </w:rPr>
            </w:pPr>
            <w:r w:rsidRPr="00C23F61">
              <w:rPr>
                <w:rFonts w:ascii="Arial" w:hAnsi="Arial" w:cs="Arial"/>
                <w:sz w:val="24"/>
                <w:szCs w:val="24"/>
              </w:rPr>
              <w:t xml:space="preserve">% personal plans completed with input from the Person and/or </w:t>
            </w:r>
            <w:r w:rsidR="00A9183E" w:rsidRPr="00C23F61">
              <w:rPr>
                <w:rFonts w:ascii="Arial" w:hAnsi="Arial" w:cs="Arial"/>
                <w:sz w:val="24"/>
                <w:szCs w:val="24"/>
              </w:rPr>
              <w:t xml:space="preserve">Carer/s </w:t>
            </w:r>
          </w:p>
        </w:tc>
        <w:tc>
          <w:tcPr>
            <w:tcW w:w="1433" w:type="pct"/>
            <w:shd w:val="clear" w:color="auto" w:fill="FFFFFF" w:themeFill="background1"/>
          </w:tcPr>
          <w:p w:rsidR="00AE21AD" w:rsidRPr="00C23F61" w:rsidRDefault="00AE21AD" w:rsidP="00CA7F8E">
            <w:pPr>
              <w:spacing w:before="120" w:after="100" w:afterAutospacing="1" w:line="276" w:lineRule="auto"/>
              <w:jc w:val="left"/>
              <w:rPr>
                <w:rFonts w:ascii="Arial" w:hAnsi="Arial" w:cs="Arial"/>
                <w:sz w:val="24"/>
                <w:szCs w:val="24"/>
              </w:rPr>
            </w:pPr>
            <w:r w:rsidRPr="00C23F61">
              <w:rPr>
                <w:rFonts w:ascii="Arial" w:hAnsi="Arial" w:cs="Arial"/>
                <w:sz w:val="24"/>
                <w:szCs w:val="24"/>
              </w:rPr>
              <w:t xml:space="preserve">#/% of </w:t>
            </w:r>
            <w:r w:rsidR="00A9183E" w:rsidRPr="00C23F61">
              <w:rPr>
                <w:rFonts w:ascii="Arial" w:hAnsi="Arial" w:cs="Arial"/>
                <w:sz w:val="24"/>
                <w:szCs w:val="24"/>
              </w:rPr>
              <w:t xml:space="preserve">Carer/s </w:t>
            </w:r>
            <w:r w:rsidRPr="00C23F61">
              <w:rPr>
                <w:rFonts w:ascii="Arial" w:hAnsi="Arial" w:cs="Arial"/>
                <w:sz w:val="24"/>
                <w:szCs w:val="24"/>
              </w:rPr>
              <w:t>who reported that they had support as agreed in the Person’s personal plan</w:t>
            </w:r>
          </w:p>
        </w:tc>
      </w:tr>
      <w:tr w:rsidR="00AE21AD" w:rsidRPr="00271E6B" w:rsidTr="00254573">
        <w:tc>
          <w:tcPr>
            <w:tcW w:w="246" w:type="pct"/>
            <w:shd w:val="clear" w:color="auto" w:fill="FFFFFF" w:themeFill="background1"/>
          </w:tcPr>
          <w:p w:rsidR="00AE21AD" w:rsidRPr="00C23F61" w:rsidRDefault="00AE21AD" w:rsidP="00A92DA4">
            <w:pPr>
              <w:pStyle w:val="ListParagraph"/>
              <w:numPr>
                <w:ilvl w:val="0"/>
                <w:numId w:val="29"/>
              </w:numPr>
              <w:spacing w:before="120" w:after="100" w:afterAutospacing="1" w:line="276" w:lineRule="auto"/>
              <w:jc w:val="left"/>
              <w:rPr>
                <w:rFonts w:ascii="Arial" w:hAnsi="Arial" w:cs="Arial"/>
                <w:sz w:val="24"/>
              </w:rPr>
            </w:pPr>
          </w:p>
        </w:tc>
        <w:tc>
          <w:tcPr>
            <w:tcW w:w="1625" w:type="pct"/>
            <w:shd w:val="clear" w:color="auto" w:fill="FFFFFF" w:themeFill="background1"/>
          </w:tcPr>
          <w:p w:rsidR="00AE21AD" w:rsidRPr="00C23F61" w:rsidRDefault="00AE21AD" w:rsidP="00A92DA4">
            <w:pPr>
              <w:spacing w:before="120" w:after="100" w:afterAutospacing="1" w:line="276" w:lineRule="auto"/>
              <w:jc w:val="left"/>
              <w:rPr>
                <w:rFonts w:ascii="Arial" w:hAnsi="Arial" w:cs="Arial"/>
                <w:sz w:val="24"/>
                <w:szCs w:val="24"/>
              </w:rPr>
            </w:pPr>
          </w:p>
        </w:tc>
        <w:tc>
          <w:tcPr>
            <w:tcW w:w="1696" w:type="pct"/>
            <w:shd w:val="clear" w:color="auto" w:fill="FFFFFF" w:themeFill="background1"/>
          </w:tcPr>
          <w:p w:rsidR="00AE21AD" w:rsidRPr="00C23F61" w:rsidRDefault="00AE21AD" w:rsidP="00A92DA4">
            <w:pPr>
              <w:spacing w:before="120" w:after="100" w:afterAutospacing="1" w:line="276" w:lineRule="auto"/>
              <w:jc w:val="left"/>
              <w:rPr>
                <w:rFonts w:ascii="Arial" w:hAnsi="Arial" w:cs="Arial"/>
                <w:sz w:val="24"/>
                <w:szCs w:val="24"/>
              </w:rPr>
            </w:pPr>
            <w:r w:rsidRPr="00C23F61">
              <w:rPr>
                <w:rFonts w:ascii="Arial" w:hAnsi="Arial" w:cs="Arial"/>
                <w:sz w:val="24"/>
                <w:szCs w:val="24"/>
              </w:rPr>
              <w:t>% of personal plans reviewed and signed-off at least once every 12 months</w:t>
            </w:r>
          </w:p>
        </w:tc>
        <w:tc>
          <w:tcPr>
            <w:tcW w:w="1433" w:type="pct"/>
            <w:shd w:val="clear" w:color="auto" w:fill="FFFFFF" w:themeFill="background1"/>
          </w:tcPr>
          <w:p w:rsidR="00AE21AD" w:rsidRPr="00C23F61" w:rsidRDefault="00AE21AD" w:rsidP="00A92DA4">
            <w:pPr>
              <w:spacing w:before="120" w:after="100" w:afterAutospacing="1" w:line="276" w:lineRule="auto"/>
              <w:jc w:val="left"/>
              <w:rPr>
                <w:rFonts w:ascii="Arial" w:hAnsi="Arial" w:cs="Arial"/>
                <w:sz w:val="24"/>
                <w:szCs w:val="24"/>
              </w:rPr>
            </w:pPr>
          </w:p>
        </w:tc>
      </w:tr>
      <w:tr w:rsidR="00AE21AD" w:rsidRPr="00271E6B" w:rsidTr="00254573">
        <w:tc>
          <w:tcPr>
            <w:tcW w:w="246" w:type="pct"/>
            <w:shd w:val="clear" w:color="auto" w:fill="FFFFFF" w:themeFill="background1"/>
          </w:tcPr>
          <w:p w:rsidR="00AE21AD" w:rsidRPr="00226498" w:rsidRDefault="00AE21AD" w:rsidP="00A92DA4">
            <w:pPr>
              <w:pStyle w:val="ListParagraph"/>
              <w:numPr>
                <w:ilvl w:val="0"/>
                <w:numId w:val="29"/>
              </w:numPr>
              <w:spacing w:before="120" w:after="100" w:afterAutospacing="1" w:line="276" w:lineRule="auto"/>
              <w:jc w:val="left"/>
              <w:rPr>
                <w:rFonts w:ascii="Arial" w:hAnsi="Arial" w:cs="Arial"/>
                <w:sz w:val="24"/>
              </w:rPr>
            </w:pPr>
          </w:p>
        </w:tc>
        <w:tc>
          <w:tcPr>
            <w:tcW w:w="1625" w:type="pct"/>
            <w:shd w:val="clear" w:color="auto" w:fill="FFFFFF" w:themeFill="background1"/>
          </w:tcPr>
          <w:p w:rsidR="00AE21AD" w:rsidRPr="00C23F61" w:rsidRDefault="00AE21AD" w:rsidP="00A92DA4">
            <w:pPr>
              <w:spacing w:before="120" w:after="100" w:afterAutospacing="1" w:line="276" w:lineRule="auto"/>
              <w:jc w:val="left"/>
              <w:rPr>
                <w:rFonts w:ascii="Arial" w:hAnsi="Arial" w:cs="Arial"/>
                <w:sz w:val="24"/>
                <w:szCs w:val="24"/>
              </w:rPr>
            </w:pPr>
            <w:r w:rsidRPr="00C23F61">
              <w:rPr>
                <w:rFonts w:ascii="Arial" w:hAnsi="Arial" w:cs="Arial"/>
                <w:sz w:val="24"/>
                <w:szCs w:val="24"/>
              </w:rPr>
              <w:t># referrals received</w:t>
            </w:r>
          </w:p>
        </w:tc>
        <w:tc>
          <w:tcPr>
            <w:tcW w:w="1696" w:type="pct"/>
            <w:shd w:val="clear" w:color="auto" w:fill="FFFFFF" w:themeFill="background1"/>
          </w:tcPr>
          <w:p w:rsidR="00AE21AD" w:rsidRPr="00C23F61" w:rsidRDefault="00AE21AD" w:rsidP="00A92DA4">
            <w:pPr>
              <w:spacing w:before="120" w:after="100" w:afterAutospacing="1" w:line="276" w:lineRule="auto"/>
              <w:jc w:val="left"/>
              <w:rPr>
                <w:rFonts w:ascii="Arial" w:hAnsi="Arial" w:cs="Arial"/>
                <w:sz w:val="24"/>
                <w:szCs w:val="24"/>
              </w:rPr>
            </w:pPr>
            <w:r w:rsidRPr="00C23F61">
              <w:rPr>
                <w:rFonts w:ascii="Arial" w:hAnsi="Arial" w:cs="Arial"/>
                <w:sz w:val="24"/>
                <w:szCs w:val="24"/>
              </w:rPr>
              <w:t>% referrals accepted</w:t>
            </w:r>
          </w:p>
        </w:tc>
        <w:tc>
          <w:tcPr>
            <w:tcW w:w="1433" w:type="pct"/>
            <w:shd w:val="clear" w:color="auto" w:fill="FFFFFF" w:themeFill="background1"/>
          </w:tcPr>
          <w:p w:rsidR="00AE21AD" w:rsidRPr="00C23F61" w:rsidRDefault="00AE21AD" w:rsidP="00A92DA4">
            <w:pPr>
              <w:spacing w:before="120" w:after="100" w:afterAutospacing="1" w:line="276" w:lineRule="auto"/>
              <w:jc w:val="left"/>
              <w:rPr>
                <w:rFonts w:ascii="Arial" w:hAnsi="Arial" w:cs="Arial"/>
                <w:sz w:val="24"/>
                <w:szCs w:val="24"/>
              </w:rPr>
            </w:pPr>
          </w:p>
        </w:tc>
      </w:tr>
      <w:tr w:rsidR="00AE21AD" w:rsidRPr="00271E6B" w:rsidTr="00254573">
        <w:tc>
          <w:tcPr>
            <w:tcW w:w="246" w:type="pct"/>
            <w:shd w:val="clear" w:color="auto" w:fill="FFFFFF" w:themeFill="background1"/>
          </w:tcPr>
          <w:p w:rsidR="00AE21AD" w:rsidRPr="00C23F61" w:rsidRDefault="00AE21AD" w:rsidP="00A92DA4">
            <w:pPr>
              <w:pStyle w:val="ListParagraph"/>
              <w:numPr>
                <w:ilvl w:val="0"/>
                <w:numId w:val="29"/>
              </w:numPr>
              <w:spacing w:before="120" w:after="100" w:afterAutospacing="1" w:line="276" w:lineRule="auto"/>
              <w:jc w:val="left"/>
              <w:rPr>
                <w:rFonts w:ascii="Arial" w:hAnsi="Arial" w:cs="Arial"/>
                <w:sz w:val="24"/>
              </w:rPr>
            </w:pPr>
          </w:p>
        </w:tc>
        <w:tc>
          <w:tcPr>
            <w:tcW w:w="1625" w:type="pct"/>
            <w:shd w:val="clear" w:color="auto" w:fill="FFFFFF" w:themeFill="background1"/>
          </w:tcPr>
          <w:p w:rsidR="00AE21AD" w:rsidRPr="00C23F61" w:rsidRDefault="00AE21AD" w:rsidP="00CA7F8E">
            <w:pPr>
              <w:spacing w:before="120" w:after="100" w:afterAutospacing="1" w:line="276" w:lineRule="auto"/>
              <w:jc w:val="left"/>
              <w:rPr>
                <w:rFonts w:ascii="Arial" w:hAnsi="Arial" w:cs="Arial"/>
                <w:sz w:val="24"/>
                <w:szCs w:val="24"/>
              </w:rPr>
            </w:pPr>
            <w:r w:rsidRPr="00C23F61">
              <w:rPr>
                <w:rFonts w:ascii="Arial" w:hAnsi="Arial" w:cs="Arial"/>
                <w:sz w:val="24"/>
                <w:szCs w:val="24"/>
              </w:rPr>
              <w:t xml:space="preserve"># </w:t>
            </w:r>
            <w:r w:rsidR="00A9183E" w:rsidRPr="00C23F61">
              <w:rPr>
                <w:rFonts w:ascii="Arial" w:hAnsi="Arial" w:cs="Arial"/>
                <w:sz w:val="24"/>
                <w:szCs w:val="24"/>
              </w:rPr>
              <w:t xml:space="preserve">Carer/s </w:t>
            </w:r>
            <w:r w:rsidR="00A441A3" w:rsidRPr="00C23F61">
              <w:rPr>
                <w:rFonts w:ascii="Arial" w:hAnsi="Arial" w:cs="Arial"/>
                <w:sz w:val="24"/>
                <w:szCs w:val="24"/>
              </w:rPr>
              <w:t xml:space="preserve">providing input into service </w:t>
            </w:r>
            <w:r w:rsidR="008B64D8" w:rsidRPr="00C23F61">
              <w:rPr>
                <w:rFonts w:ascii="Arial" w:hAnsi="Arial" w:cs="Arial"/>
                <w:sz w:val="24"/>
                <w:szCs w:val="24"/>
              </w:rPr>
              <w:t>operations</w:t>
            </w:r>
            <w:r w:rsidR="00A441A3" w:rsidRPr="00C23F61">
              <w:rPr>
                <w:rFonts w:ascii="Arial" w:hAnsi="Arial" w:cs="Arial"/>
                <w:sz w:val="24"/>
                <w:szCs w:val="24"/>
              </w:rPr>
              <w:t xml:space="preserve"> and </w:t>
            </w:r>
            <w:r w:rsidR="008B64D8" w:rsidRPr="00C23F61">
              <w:rPr>
                <w:rFonts w:ascii="Arial" w:hAnsi="Arial" w:cs="Arial"/>
                <w:sz w:val="24"/>
                <w:szCs w:val="24"/>
              </w:rPr>
              <w:t>development</w:t>
            </w:r>
          </w:p>
        </w:tc>
        <w:tc>
          <w:tcPr>
            <w:tcW w:w="1696" w:type="pct"/>
            <w:shd w:val="clear" w:color="auto" w:fill="FFFFFF" w:themeFill="background1"/>
          </w:tcPr>
          <w:p w:rsidR="00AE21AD" w:rsidRPr="00C23F61" w:rsidRDefault="00A441A3" w:rsidP="00CA7F8E">
            <w:pPr>
              <w:spacing w:before="120" w:after="100" w:afterAutospacing="1" w:line="276" w:lineRule="auto"/>
              <w:jc w:val="left"/>
              <w:rPr>
                <w:rFonts w:ascii="Arial" w:hAnsi="Arial" w:cs="Arial"/>
                <w:sz w:val="24"/>
                <w:szCs w:val="24"/>
              </w:rPr>
            </w:pPr>
            <w:r w:rsidRPr="00C23F61">
              <w:rPr>
                <w:rFonts w:ascii="Arial" w:hAnsi="Arial" w:cs="Arial"/>
                <w:sz w:val="24"/>
                <w:szCs w:val="24"/>
              </w:rPr>
              <w:t xml:space="preserve">% </w:t>
            </w:r>
            <w:r w:rsidR="00A9183E" w:rsidRPr="00C23F61">
              <w:rPr>
                <w:rFonts w:ascii="Arial" w:hAnsi="Arial" w:cs="Arial"/>
                <w:sz w:val="24"/>
                <w:szCs w:val="24"/>
              </w:rPr>
              <w:t xml:space="preserve">Carer/s </w:t>
            </w:r>
            <w:r w:rsidRPr="00C23F61">
              <w:rPr>
                <w:rFonts w:ascii="Arial" w:hAnsi="Arial" w:cs="Arial"/>
                <w:sz w:val="24"/>
                <w:szCs w:val="24"/>
              </w:rPr>
              <w:t xml:space="preserve">providing input into service </w:t>
            </w:r>
            <w:r w:rsidR="008B64D8" w:rsidRPr="00C23F61">
              <w:rPr>
                <w:rFonts w:ascii="Arial" w:hAnsi="Arial" w:cs="Arial"/>
                <w:sz w:val="24"/>
                <w:szCs w:val="24"/>
              </w:rPr>
              <w:t>operations</w:t>
            </w:r>
            <w:r w:rsidRPr="00C23F61">
              <w:rPr>
                <w:rFonts w:ascii="Arial" w:hAnsi="Arial" w:cs="Arial"/>
                <w:sz w:val="24"/>
                <w:szCs w:val="24"/>
              </w:rPr>
              <w:t xml:space="preserve"> and </w:t>
            </w:r>
            <w:r w:rsidR="008B64D8" w:rsidRPr="00C23F61">
              <w:rPr>
                <w:rFonts w:ascii="Arial" w:hAnsi="Arial" w:cs="Arial"/>
                <w:sz w:val="24"/>
                <w:szCs w:val="24"/>
              </w:rPr>
              <w:t>development</w:t>
            </w:r>
          </w:p>
        </w:tc>
        <w:tc>
          <w:tcPr>
            <w:tcW w:w="1433" w:type="pct"/>
            <w:shd w:val="clear" w:color="auto" w:fill="FFFFFF" w:themeFill="background1"/>
          </w:tcPr>
          <w:p w:rsidR="00AE21AD" w:rsidRPr="00C23F61" w:rsidRDefault="00AE21AD" w:rsidP="00A92DA4">
            <w:pPr>
              <w:spacing w:before="120" w:after="100" w:afterAutospacing="1" w:line="276" w:lineRule="auto"/>
              <w:jc w:val="left"/>
              <w:rPr>
                <w:rFonts w:ascii="Arial" w:hAnsi="Arial" w:cs="Arial"/>
                <w:sz w:val="24"/>
                <w:szCs w:val="24"/>
              </w:rPr>
            </w:pPr>
          </w:p>
        </w:tc>
      </w:tr>
      <w:tr w:rsidR="00AE21AD" w:rsidRPr="00271E6B" w:rsidTr="00254573">
        <w:tc>
          <w:tcPr>
            <w:tcW w:w="246" w:type="pct"/>
            <w:shd w:val="clear" w:color="auto" w:fill="FFFFFF" w:themeFill="background1"/>
          </w:tcPr>
          <w:p w:rsidR="00AE21AD" w:rsidRPr="00C23F61" w:rsidRDefault="00AE21AD" w:rsidP="00A92DA4">
            <w:pPr>
              <w:pStyle w:val="ListParagraph"/>
              <w:numPr>
                <w:ilvl w:val="0"/>
                <w:numId w:val="29"/>
              </w:numPr>
              <w:spacing w:before="120" w:after="100" w:afterAutospacing="1" w:line="276" w:lineRule="auto"/>
              <w:jc w:val="left"/>
              <w:rPr>
                <w:rFonts w:ascii="Arial" w:hAnsi="Arial" w:cs="Arial"/>
                <w:sz w:val="24"/>
              </w:rPr>
            </w:pPr>
          </w:p>
        </w:tc>
        <w:tc>
          <w:tcPr>
            <w:tcW w:w="1625" w:type="pct"/>
            <w:shd w:val="clear" w:color="auto" w:fill="FFFFFF" w:themeFill="background1"/>
          </w:tcPr>
          <w:p w:rsidR="00AE21AD" w:rsidRPr="00C23F61" w:rsidRDefault="00AE21AD" w:rsidP="00A92DA4">
            <w:pPr>
              <w:spacing w:before="120" w:after="100" w:afterAutospacing="1" w:line="276" w:lineRule="auto"/>
              <w:jc w:val="left"/>
              <w:rPr>
                <w:rFonts w:ascii="Arial" w:hAnsi="Arial" w:cs="Arial"/>
                <w:sz w:val="24"/>
                <w:szCs w:val="24"/>
              </w:rPr>
            </w:pPr>
            <w:r w:rsidRPr="00C23F61">
              <w:rPr>
                <w:rFonts w:ascii="Arial" w:hAnsi="Arial" w:cs="Arial"/>
                <w:sz w:val="24"/>
                <w:szCs w:val="24"/>
              </w:rPr>
              <w:t># of satisfaction surveys sent</w:t>
            </w:r>
          </w:p>
        </w:tc>
        <w:tc>
          <w:tcPr>
            <w:tcW w:w="1696" w:type="pct"/>
            <w:shd w:val="clear" w:color="auto" w:fill="FFFFFF" w:themeFill="background1"/>
          </w:tcPr>
          <w:p w:rsidR="00AE21AD" w:rsidRPr="00FB2D04" w:rsidRDefault="00AE21AD" w:rsidP="00A92DA4">
            <w:pPr>
              <w:spacing w:before="120" w:after="100" w:afterAutospacing="1" w:line="276" w:lineRule="auto"/>
              <w:jc w:val="left"/>
              <w:rPr>
                <w:rFonts w:ascii="Arial" w:hAnsi="Arial" w:cs="Arial"/>
                <w:sz w:val="24"/>
                <w:szCs w:val="24"/>
              </w:rPr>
            </w:pPr>
            <w:r w:rsidRPr="00C23F61">
              <w:rPr>
                <w:rFonts w:ascii="Arial" w:hAnsi="Arial" w:cs="Arial"/>
                <w:sz w:val="24"/>
                <w:szCs w:val="24"/>
              </w:rPr>
              <w:t>% of satisfaction surveys returned</w:t>
            </w:r>
          </w:p>
        </w:tc>
        <w:tc>
          <w:tcPr>
            <w:tcW w:w="1433" w:type="pct"/>
            <w:shd w:val="clear" w:color="auto" w:fill="FFFFFF" w:themeFill="background1"/>
          </w:tcPr>
          <w:p w:rsidR="00AE21AD" w:rsidRPr="00FB2D04" w:rsidRDefault="00AE21AD" w:rsidP="00CA7F8E">
            <w:pPr>
              <w:spacing w:before="120" w:after="100" w:afterAutospacing="1" w:line="276" w:lineRule="auto"/>
              <w:jc w:val="left"/>
              <w:rPr>
                <w:rFonts w:ascii="Arial" w:hAnsi="Arial" w:cs="Arial"/>
                <w:sz w:val="24"/>
                <w:szCs w:val="24"/>
              </w:rPr>
            </w:pPr>
            <w:r w:rsidRPr="00C23F61">
              <w:rPr>
                <w:rFonts w:ascii="Arial" w:hAnsi="Arial" w:cs="Arial"/>
                <w:sz w:val="24"/>
                <w:szCs w:val="24"/>
              </w:rPr>
              <w:t xml:space="preserve">#/% of </w:t>
            </w:r>
            <w:r w:rsidR="00A9183E" w:rsidRPr="00C23F61">
              <w:rPr>
                <w:rFonts w:ascii="Arial" w:hAnsi="Arial" w:cs="Arial"/>
                <w:sz w:val="24"/>
                <w:szCs w:val="24"/>
              </w:rPr>
              <w:t xml:space="preserve">Carer/s </w:t>
            </w:r>
            <w:r w:rsidRPr="00C23F61">
              <w:rPr>
                <w:rFonts w:ascii="Arial" w:hAnsi="Arial" w:cs="Arial"/>
                <w:sz w:val="24"/>
                <w:szCs w:val="24"/>
              </w:rPr>
              <w:t>who reported satisfaction with the Person’s placement</w:t>
            </w:r>
          </w:p>
        </w:tc>
      </w:tr>
      <w:tr w:rsidR="00AE21AD" w:rsidRPr="00271E6B" w:rsidTr="00254573">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AE21AD" w:rsidRPr="00FB2D04" w:rsidRDefault="00AE21AD" w:rsidP="00A92DA4">
            <w:pPr>
              <w:pStyle w:val="ListParagraph"/>
              <w:numPr>
                <w:ilvl w:val="0"/>
                <w:numId w:val="29"/>
              </w:numPr>
              <w:spacing w:before="120" w:after="100" w:afterAutospacing="1" w:line="276" w:lineRule="auto"/>
              <w:jc w:val="left"/>
              <w:rPr>
                <w:rFonts w:ascii="Arial" w:hAnsi="Arial" w:cs="Arial"/>
                <w:sz w:val="24"/>
              </w:rPr>
            </w:pPr>
          </w:p>
        </w:tc>
        <w:tc>
          <w:tcPr>
            <w:tcW w:w="162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AE21AD" w:rsidRPr="00FB2D04" w:rsidRDefault="00AE21AD" w:rsidP="00A92DA4">
            <w:pPr>
              <w:spacing w:before="120" w:after="100" w:afterAutospacing="1" w:line="276" w:lineRule="auto"/>
              <w:jc w:val="left"/>
              <w:rPr>
                <w:rFonts w:ascii="Arial" w:hAnsi="Arial" w:cs="Arial"/>
                <w:sz w:val="24"/>
                <w:szCs w:val="24"/>
              </w:rPr>
            </w:pPr>
            <w:r w:rsidRPr="00FB2D04">
              <w:rPr>
                <w:rFonts w:ascii="Arial" w:hAnsi="Arial" w:cs="Arial"/>
                <w:sz w:val="24"/>
                <w:szCs w:val="24"/>
              </w:rPr>
              <w:t># of complaints that have been received</w:t>
            </w:r>
          </w:p>
        </w:tc>
        <w:tc>
          <w:tcPr>
            <w:tcW w:w="169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AE21AD" w:rsidRPr="00FB2D04" w:rsidRDefault="00AE21AD" w:rsidP="00A92DA4">
            <w:pPr>
              <w:spacing w:before="120" w:after="100" w:afterAutospacing="1" w:line="276" w:lineRule="auto"/>
              <w:jc w:val="left"/>
              <w:rPr>
                <w:rFonts w:ascii="Arial" w:hAnsi="Arial" w:cs="Arial"/>
                <w:sz w:val="24"/>
                <w:szCs w:val="24"/>
              </w:rPr>
            </w:pPr>
            <w:r w:rsidRPr="00FB2D04">
              <w:rPr>
                <w:rFonts w:ascii="Arial" w:hAnsi="Arial" w:cs="Arial"/>
                <w:sz w:val="24"/>
                <w:szCs w:val="24"/>
              </w:rPr>
              <w:t>% of complaints that have been resolved (i.e. a corrective action plan has been implemented)</w:t>
            </w:r>
          </w:p>
        </w:tc>
        <w:tc>
          <w:tcPr>
            <w:tcW w:w="1433" w:type="pct"/>
            <w:tcBorders>
              <w:top w:val="single" w:sz="4" w:space="0" w:color="auto"/>
              <w:left w:val="single" w:sz="4" w:space="0" w:color="auto"/>
              <w:bottom w:val="single" w:sz="4" w:space="0" w:color="auto"/>
              <w:right w:val="single" w:sz="4" w:space="0" w:color="auto"/>
            </w:tcBorders>
            <w:shd w:val="clear" w:color="auto" w:fill="FFFFFF" w:themeFill="background1"/>
          </w:tcPr>
          <w:p w:rsidR="00AE21AD" w:rsidRPr="00FB2D04" w:rsidRDefault="00AE21AD" w:rsidP="00A92DA4">
            <w:pPr>
              <w:spacing w:before="120" w:after="100" w:afterAutospacing="1" w:line="276" w:lineRule="auto"/>
              <w:jc w:val="left"/>
              <w:rPr>
                <w:rFonts w:ascii="Arial" w:hAnsi="Arial" w:cs="Arial"/>
                <w:sz w:val="24"/>
                <w:szCs w:val="24"/>
              </w:rPr>
            </w:pPr>
          </w:p>
        </w:tc>
      </w:tr>
      <w:tr w:rsidR="00AE21AD" w:rsidRPr="00271E6B" w:rsidTr="00254573">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AE21AD" w:rsidRPr="00FB2D04" w:rsidRDefault="00AE21AD" w:rsidP="00A92DA4">
            <w:pPr>
              <w:pStyle w:val="ListParagraph"/>
              <w:numPr>
                <w:ilvl w:val="0"/>
                <w:numId w:val="29"/>
              </w:numPr>
              <w:spacing w:before="120" w:after="100" w:afterAutospacing="1" w:line="276" w:lineRule="auto"/>
              <w:jc w:val="left"/>
              <w:rPr>
                <w:rFonts w:ascii="Arial" w:hAnsi="Arial" w:cs="Arial"/>
                <w:sz w:val="24"/>
              </w:rPr>
            </w:pPr>
          </w:p>
        </w:tc>
        <w:tc>
          <w:tcPr>
            <w:tcW w:w="1625" w:type="pct"/>
            <w:tcBorders>
              <w:top w:val="single" w:sz="4" w:space="0" w:color="auto"/>
              <w:left w:val="single" w:sz="4" w:space="0" w:color="auto"/>
              <w:bottom w:val="single" w:sz="4" w:space="0" w:color="auto"/>
              <w:right w:val="single" w:sz="4" w:space="0" w:color="auto"/>
            </w:tcBorders>
            <w:shd w:val="clear" w:color="auto" w:fill="FFFFFF" w:themeFill="background1"/>
          </w:tcPr>
          <w:p w:rsidR="00AE21AD" w:rsidRPr="00FB2D04" w:rsidRDefault="00A441A3" w:rsidP="00A92DA4">
            <w:pPr>
              <w:spacing w:before="120" w:after="100" w:afterAutospacing="1" w:line="276" w:lineRule="auto"/>
              <w:jc w:val="left"/>
              <w:rPr>
                <w:rFonts w:ascii="Arial" w:hAnsi="Arial" w:cs="Arial"/>
                <w:sz w:val="24"/>
                <w:szCs w:val="24"/>
              </w:rPr>
            </w:pPr>
            <w:r w:rsidRPr="00FB2D04">
              <w:rPr>
                <w:rFonts w:ascii="Arial" w:hAnsi="Arial" w:cs="Arial"/>
                <w:sz w:val="24"/>
                <w:szCs w:val="24"/>
              </w:rPr>
              <w:t># staff with an agreed training plan in place</w:t>
            </w:r>
            <w:r w:rsidR="004B53E7" w:rsidRPr="00FB2D04">
              <w:rPr>
                <w:rFonts w:ascii="Arial" w:hAnsi="Arial" w:cs="Arial"/>
                <w:sz w:val="24"/>
                <w:szCs w:val="24"/>
              </w:rPr>
              <w:t xml:space="preserve"> </w:t>
            </w:r>
          </w:p>
        </w:tc>
        <w:tc>
          <w:tcPr>
            <w:tcW w:w="1696" w:type="pct"/>
            <w:tcBorders>
              <w:top w:val="single" w:sz="4" w:space="0" w:color="auto"/>
              <w:left w:val="single" w:sz="4" w:space="0" w:color="auto"/>
              <w:bottom w:val="single" w:sz="4" w:space="0" w:color="auto"/>
              <w:right w:val="single" w:sz="4" w:space="0" w:color="auto"/>
            </w:tcBorders>
            <w:shd w:val="clear" w:color="auto" w:fill="FFFFFF" w:themeFill="background1"/>
          </w:tcPr>
          <w:p w:rsidR="00AE21AD" w:rsidRPr="00FB2D04" w:rsidRDefault="00BA1429" w:rsidP="00A92DA4">
            <w:pPr>
              <w:spacing w:before="120" w:after="100" w:afterAutospacing="1" w:line="276" w:lineRule="auto"/>
              <w:jc w:val="left"/>
              <w:rPr>
                <w:rFonts w:ascii="Arial" w:hAnsi="Arial" w:cs="Arial"/>
                <w:sz w:val="24"/>
                <w:szCs w:val="24"/>
              </w:rPr>
            </w:pPr>
            <w:r w:rsidRPr="00FB2D04">
              <w:rPr>
                <w:rFonts w:ascii="Arial" w:hAnsi="Arial" w:cs="Arial"/>
                <w:sz w:val="24"/>
                <w:szCs w:val="24"/>
              </w:rPr>
              <w:t>% of staff assessed as completed training plan</w:t>
            </w:r>
          </w:p>
        </w:tc>
        <w:tc>
          <w:tcPr>
            <w:tcW w:w="1433" w:type="pct"/>
            <w:tcBorders>
              <w:top w:val="single" w:sz="4" w:space="0" w:color="auto"/>
              <w:left w:val="single" w:sz="4" w:space="0" w:color="auto"/>
              <w:bottom w:val="single" w:sz="4" w:space="0" w:color="auto"/>
              <w:right w:val="single" w:sz="4" w:space="0" w:color="auto"/>
            </w:tcBorders>
            <w:shd w:val="clear" w:color="auto" w:fill="FFFFFF" w:themeFill="background1"/>
          </w:tcPr>
          <w:p w:rsidR="00AE21AD" w:rsidRPr="00FB2D04" w:rsidRDefault="00AE21AD" w:rsidP="00A92DA4">
            <w:pPr>
              <w:spacing w:before="120" w:after="100" w:afterAutospacing="1" w:line="276" w:lineRule="auto"/>
              <w:jc w:val="left"/>
              <w:rPr>
                <w:rFonts w:ascii="Arial" w:hAnsi="Arial" w:cs="Arial"/>
                <w:sz w:val="24"/>
                <w:szCs w:val="24"/>
              </w:rPr>
            </w:pPr>
          </w:p>
        </w:tc>
      </w:tr>
    </w:tbl>
    <w:p w:rsidR="00BC4BE9" w:rsidRDefault="00BF621B" w:rsidP="00EB4820">
      <w:pPr>
        <w:pStyle w:val="Heading2"/>
        <w:spacing w:before="240" w:after="100" w:afterAutospacing="1" w:line="276" w:lineRule="auto"/>
        <w:ind w:hanging="720"/>
      </w:pPr>
      <w:r w:rsidRPr="00254573">
        <w:t xml:space="preserve">People </w:t>
      </w:r>
      <w:r w:rsidR="00374508" w:rsidRPr="00254573">
        <w:t>U</w:t>
      </w:r>
      <w:r w:rsidRPr="00254573">
        <w:t xml:space="preserve">sing </w:t>
      </w:r>
      <w:r w:rsidR="00374508" w:rsidRPr="00254573">
        <w:t>R</w:t>
      </w:r>
      <w:r w:rsidRPr="00254573">
        <w:t>espite</w:t>
      </w:r>
    </w:p>
    <w:p w:rsidR="00702AD3" w:rsidRPr="00254573" w:rsidRDefault="002F3459" w:rsidP="00A92DA4">
      <w:pPr>
        <w:pStyle w:val="Heading4"/>
        <w:spacing w:before="120" w:after="100" w:afterAutospacing="1" w:line="276" w:lineRule="auto"/>
      </w:pPr>
      <w:r w:rsidRPr="00254573">
        <w:t>5</w:t>
      </w:r>
      <w:r w:rsidR="00702AD3" w:rsidRPr="00254573">
        <w:t xml:space="preserve">.1 </w:t>
      </w:r>
      <w:r w:rsidR="00702AD3" w:rsidRPr="00254573">
        <w:tab/>
      </w:r>
      <w:r w:rsidR="00CA7F8E" w:rsidRPr="00254573">
        <w:t>Access/Entry Criteria</w:t>
      </w:r>
    </w:p>
    <w:p w:rsidR="00702AD3" w:rsidRDefault="00BF621B" w:rsidP="00A92DA4">
      <w:pPr>
        <w:spacing w:before="120" w:after="100" w:afterAutospacing="1"/>
      </w:pPr>
      <w:r w:rsidRPr="00254573">
        <w:t xml:space="preserve">To </w:t>
      </w:r>
      <w:r w:rsidR="00087E3C">
        <w:t>access</w:t>
      </w:r>
      <w:r w:rsidRPr="00254573">
        <w:t xml:space="preserve"> </w:t>
      </w:r>
      <w:r w:rsidR="00C01CE1">
        <w:t xml:space="preserve">Facility Based </w:t>
      </w:r>
      <w:r w:rsidR="005F6ED5" w:rsidRPr="00254573">
        <w:t>Respite</w:t>
      </w:r>
      <w:r w:rsidR="00A4652D">
        <w:t>,</w:t>
      </w:r>
      <w:r w:rsidR="00702AD3" w:rsidRPr="00254573">
        <w:t xml:space="preserve"> </w:t>
      </w:r>
      <w:r w:rsidR="00DA34BA" w:rsidRPr="00254573">
        <w:t>P</w:t>
      </w:r>
      <w:r w:rsidR="00702AD3" w:rsidRPr="00254573">
        <w:t xml:space="preserve">eople </w:t>
      </w:r>
      <w:r w:rsidRPr="00254573">
        <w:t>must be</w:t>
      </w:r>
      <w:r w:rsidR="00FB2D04">
        <w:t xml:space="preserve"> allocated funded </w:t>
      </w:r>
      <w:r w:rsidR="00D329DC">
        <w:t xml:space="preserve">Facility Based </w:t>
      </w:r>
      <w:r w:rsidR="00FB2D04">
        <w:t>Respite by their NASC</w:t>
      </w:r>
      <w:r w:rsidR="00702AD3" w:rsidRPr="00254573">
        <w:t xml:space="preserve">.  </w:t>
      </w:r>
    </w:p>
    <w:p w:rsidR="00CA7F8E" w:rsidRPr="00254573" w:rsidRDefault="00CA7F8E" w:rsidP="0075231A">
      <w:pPr>
        <w:spacing w:before="120" w:after="100" w:afterAutospacing="1"/>
      </w:pPr>
      <w:r>
        <w:t>The Person and/or their Carer</w:t>
      </w:r>
      <w:r w:rsidR="00664990">
        <w:t>/s</w:t>
      </w:r>
      <w:r>
        <w:t xml:space="preserve"> will select the Facility Based Respite </w:t>
      </w:r>
      <w:r w:rsidR="00664990">
        <w:t>P</w:t>
      </w:r>
      <w:r>
        <w:t xml:space="preserve">rovider of their choice. </w:t>
      </w:r>
      <w:r w:rsidRPr="00254573">
        <w:t>The length of stay in the facility will be agreed with the Person and will form the basis of the Personal Plan prior to entry</w:t>
      </w:r>
      <w:r w:rsidR="00D7015F">
        <w:t>.</w:t>
      </w:r>
    </w:p>
    <w:p w:rsidR="00BC4BE9" w:rsidRDefault="002E2465" w:rsidP="0075231A">
      <w:pPr>
        <w:pStyle w:val="Heading4"/>
        <w:numPr>
          <w:ilvl w:val="1"/>
          <w:numId w:val="31"/>
        </w:numPr>
        <w:spacing w:before="120" w:after="100" w:afterAutospacing="1" w:line="276" w:lineRule="auto"/>
        <w:ind w:left="0" w:firstLine="0"/>
      </w:pPr>
      <w:r w:rsidRPr="00254573">
        <w:t>Exclusions</w:t>
      </w:r>
    </w:p>
    <w:p w:rsidR="0075231A" w:rsidRPr="0075231A" w:rsidRDefault="0075231A" w:rsidP="0075231A">
      <w:r w:rsidRPr="00254573">
        <w:rPr>
          <w:rFonts w:cs="Arial"/>
          <w:szCs w:val="24"/>
        </w:rPr>
        <w:t>People who are receiving long-term residential care or rehabilitation</w:t>
      </w:r>
      <w:r w:rsidRPr="00254573" w:rsidDel="00AB7F72">
        <w:rPr>
          <w:rFonts w:cs="Arial"/>
          <w:szCs w:val="24"/>
        </w:rPr>
        <w:t xml:space="preserve"> </w:t>
      </w:r>
      <w:r>
        <w:rPr>
          <w:rFonts w:cs="Arial"/>
          <w:szCs w:val="24"/>
        </w:rPr>
        <w:t>are ineligible from receiving respite.</w:t>
      </w:r>
    </w:p>
    <w:p w:rsidR="002E2465" w:rsidRPr="00254573" w:rsidRDefault="0075231A" w:rsidP="00A92DA4">
      <w:pPr>
        <w:pStyle w:val="Heading2"/>
        <w:spacing w:before="120" w:after="100" w:afterAutospacing="1" w:line="276" w:lineRule="auto"/>
        <w:ind w:hanging="720"/>
        <w:rPr>
          <w:b w:val="0"/>
        </w:rPr>
      </w:pPr>
      <w:r>
        <w:t xml:space="preserve">Service Components  </w:t>
      </w:r>
    </w:p>
    <w:p w:rsidR="00702AD3" w:rsidRPr="00254573" w:rsidRDefault="004B7C28" w:rsidP="00A92DA4">
      <w:pPr>
        <w:pStyle w:val="Heading4"/>
        <w:spacing w:before="120" w:after="100" w:afterAutospacing="1" w:line="276" w:lineRule="auto"/>
        <w:rPr>
          <w:bCs/>
          <w:i/>
        </w:rPr>
      </w:pPr>
      <w:r>
        <w:t>6.1</w:t>
      </w:r>
      <w:r w:rsidR="0091209A">
        <w:rPr>
          <w:bCs/>
          <w:i/>
        </w:rPr>
        <w:tab/>
      </w:r>
      <w:r w:rsidR="00553040" w:rsidRPr="003F001C">
        <w:rPr>
          <w:bCs/>
        </w:rPr>
        <w:t xml:space="preserve">Personal </w:t>
      </w:r>
      <w:r w:rsidR="007148A6" w:rsidRPr="003F001C">
        <w:rPr>
          <w:bCs/>
        </w:rPr>
        <w:t>Plans</w:t>
      </w:r>
    </w:p>
    <w:p w:rsidR="00702AD3" w:rsidRPr="00254573" w:rsidRDefault="00702AD3" w:rsidP="00A92DA4">
      <w:pPr>
        <w:spacing w:before="120" w:after="100" w:afterAutospacing="1"/>
        <w:rPr>
          <w:rFonts w:cs="Arial"/>
          <w:szCs w:val="24"/>
        </w:rPr>
      </w:pPr>
      <w:r w:rsidRPr="00254573">
        <w:rPr>
          <w:rFonts w:cs="Arial"/>
          <w:snapToGrid w:val="0"/>
          <w:szCs w:val="24"/>
        </w:rPr>
        <w:t xml:space="preserve">The </w:t>
      </w:r>
      <w:r w:rsidR="00787808" w:rsidRPr="00254573">
        <w:rPr>
          <w:rFonts w:cs="Arial"/>
          <w:snapToGrid w:val="0"/>
          <w:szCs w:val="24"/>
        </w:rPr>
        <w:t>P</w:t>
      </w:r>
      <w:r w:rsidRPr="00254573">
        <w:rPr>
          <w:rFonts w:cs="Arial"/>
          <w:snapToGrid w:val="0"/>
          <w:szCs w:val="24"/>
        </w:rPr>
        <w:t xml:space="preserve">rovider will have in place </w:t>
      </w:r>
      <w:r w:rsidR="00553040" w:rsidRPr="00254573">
        <w:rPr>
          <w:rFonts w:cs="Arial"/>
          <w:snapToGrid w:val="0"/>
          <w:szCs w:val="24"/>
        </w:rPr>
        <w:t>a Personal</w:t>
      </w:r>
      <w:r w:rsidRPr="00254573">
        <w:rPr>
          <w:rFonts w:cs="Arial"/>
          <w:snapToGrid w:val="0"/>
          <w:szCs w:val="24"/>
        </w:rPr>
        <w:t xml:space="preserve"> </w:t>
      </w:r>
      <w:r w:rsidR="007148A6" w:rsidRPr="00254573">
        <w:rPr>
          <w:rFonts w:cs="Arial"/>
          <w:snapToGrid w:val="0"/>
          <w:szCs w:val="24"/>
        </w:rPr>
        <w:t>P</w:t>
      </w:r>
      <w:r w:rsidRPr="00254573">
        <w:rPr>
          <w:rFonts w:cs="Arial"/>
          <w:snapToGrid w:val="0"/>
          <w:szCs w:val="24"/>
        </w:rPr>
        <w:t xml:space="preserve">lan for </w:t>
      </w:r>
      <w:r w:rsidR="00BB7068" w:rsidRPr="00254573">
        <w:rPr>
          <w:rFonts w:cs="Arial"/>
          <w:snapToGrid w:val="0"/>
          <w:szCs w:val="24"/>
        </w:rPr>
        <w:t>each Person</w:t>
      </w:r>
      <w:r w:rsidRPr="00254573">
        <w:rPr>
          <w:rFonts w:cs="Arial"/>
          <w:snapToGrid w:val="0"/>
          <w:szCs w:val="24"/>
        </w:rPr>
        <w:t xml:space="preserve"> using the service.  </w:t>
      </w:r>
      <w:r w:rsidR="00553040" w:rsidRPr="00254573">
        <w:rPr>
          <w:rFonts w:cs="Arial"/>
          <w:snapToGrid w:val="0"/>
          <w:szCs w:val="24"/>
        </w:rPr>
        <w:t xml:space="preserve">This </w:t>
      </w:r>
      <w:r w:rsidR="007148A6" w:rsidRPr="00254573">
        <w:rPr>
          <w:rFonts w:cs="Arial"/>
          <w:snapToGrid w:val="0"/>
          <w:szCs w:val="24"/>
        </w:rPr>
        <w:t>P</w:t>
      </w:r>
      <w:r w:rsidRPr="00254573">
        <w:rPr>
          <w:rFonts w:cs="Arial"/>
          <w:snapToGrid w:val="0"/>
          <w:szCs w:val="24"/>
        </w:rPr>
        <w:t xml:space="preserve">lan will be written with the </w:t>
      </w:r>
      <w:r w:rsidR="004B6F2C" w:rsidRPr="00254573">
        <w:rPr>
          <w:rFonts w:cs="Arial"/>
          <w:snapToGrid w:val="0"/>
          <w:szCs w:val="24"/>
        </w:rPr>
        <w:t>Person</w:t>
      </w:r>
      <w:r w:rsidR="00BB7068" w:rsidRPr="00254573">
        <w:rPr>
          <w:rFonts w:cs="Arial"/>
          <w:snapToGrid w:val="0"/>
          <w:szCs w:val="24"/>
        </w:rPr>
        <w:t xml:space="preserve"> and their </w:t>
      </w:r>
      <w:r w:rsidR="00BF6FDB">
        <w:rPr>
          <w:rFonts w:cs="Arial"/>
          <w:snapToGrid w:val="0"/>
          <w:szCs w:val="24"/>
        </w:rPr>
        <w:t>Carer/s</w:t>
      </w:r>
      <w:r w:rsidRPr="00254573">
        <w:rPr>
          <w:rFonts w:cs="Arial"/>
          <w:snapToGrid w:val="0"/>
          <w:szCs w:val="24"/>
        </w:rPr>
        <w:t xml:space="preserve"> at the beginning of the placement</w:t>
      </w:r>
      <w:r w:rsidR="002368F0">
        <w:rPr>
          <w:rFonts w:cs="Arial"/>
          <w:snapToGrid w:val="0"/>
          <w:szCs w:val="24"/>
        </w:rPr>
        <w:t xml:space="preserve"> and reviewed annually</w:t>
      </w:r>
      <w:r w:rsidR="00FE31A5" w:rsidRPr="00254573">
        <w:rPr>
          <w:rFonts w:cs="Arial"/>
          <w:snapToGrid w:val="0"/>
          <w:szCs w:val="24"/>
        </w:rPr>
        <w:t>.</w:t>
      </w:r>
      <w:r w:rsidRPr="00254573">
        <w:rPr>
          <w:rFonts w:cs="Arial"/>
          <w:snapToGrid w:val="0"/>
          <w:szCs w:val="24"/>
        </w:rPr>
        <w:t xml:space="preserve"> </w:t>
      </w:r>
      <w:r w:rsidR="00FE31A5" w:rsidRPr="00254573">
        <w:rPr>
          <w:rFonts w:cs="Arial"/>
          <w:snapToGrid w:val="0"/>
          <w:szCs w:val="24"/>
        </w:rPr>
        <w:t xml:space="preserve">The plan </w:t>
      </w:r>
      <w:r w:rsidRPr="00254573">
        <w:rPr>
          <w:rFonts w:cs="Arial"/>
          <w:snapToGrid w:val="0"/>
          <w:szCs w:val="24"/>
        </w:rPr>
        <w:t>will cover:</w:t>
      </w:r>
    </w:p>
    <w:p w:rsidR="00FE31A5" w:rsidRPr="00254573" w:rsidRDefault="00DA34BA" w:rsidP="00A92DA4">
      <w:pPr>
        <w:numPr>
          <w:ilvl w:val="0"/>
          <w:numId w:val="10"/>
        </w:numPr>
        <w:spacing w:before="120" w:after="100" w:afterAutospacing="1"/>
        <w:ind w:hanging="720"/>
        <w:rPr>
          <w:rFonts w:cs="Arial"/>
          <w:szCs w:val="24"/>
        </w:rPr>
      </w:pPr>
      <w:r w:rsidRPr="00254573">
        <w:rPr>
          <w:rFonts w:cs="Arial"/>
          <w:szCs w:val="24"/>
        </w:rPr>
        <w:t>l</w:t>
      </w:r>
      <w:r w:rsidR="00702AD3" w:rsidRPr="00254573">
        <w:rPr>
          <w:rFonts w:cs="Arial"/>
          <w:szCs w:val="24"/>
        </w:rPr>
        <w:t xml:space="preserve">ength of stay </w:t>
      </w:r>
    </w:p>
    <w:p w:rsidR="00702AD3" w:rsidRPr="00254573" w:rsidRDefault="00702AD3" w:rsidP="00A92DA4">
      <w:pPr>
        <w:numPr>
          <w:ilvl w:val="0"/>
          <w:numId w:val="10"/>
        </w:numPr>
        <w:spacing w:before="120" w:after="100" w:afterAutospacing="1"/>
        <w:ind w:hanging="720"/>
        <w:rPr>
          <w:rFonts w:cs="Arial"/>
          <w:szCs w:val="24"/>
        </w:rPr>
      </w:pPr>
      <w:r w:rsidRPr="00254573">
        <w:rPr>
          <w:rFonts w:cs="Arial"/>
          <w:szCs w:val="24"/>
        </w:rPr>
        <w:t>arrangements</w:t>
      </w:r>
      <w:r w:rsidR="00AB7F72">
        <w:rPr>
          <w:rFonts w:cs="Arial"/>
          <w:szCs w:val="24"/>
        </w:rPr>
        <w:t xml:space="preserve"> for </w:t>
      </w:r>
      <w:r w:rsidR="0057515D">
        <w:rPr>
          <w:rFonts w:cs="Arial"/>
          <w:szCs w:val="24"/>
        </w:rPr>
        <w:t>attending respite and</w:t>
      </w:r>
      <w:r w:rsidRPr="00254573">
        <w:rPr>
          <w:rFonts w:cs="Arial"/>
          <w:szCs w:val="24"/>
        </w:rPr>
        <w:t xml:space="preserve"> for return home</w:t>
      </w:r>
    </w:p>
    <w:p w:rsidR="00702AD3" w:rsidRPr="00254573" w:rsidRDefault="00DA34BA" w:rsidP="00A92DA4">
      <w:pPr>
        <w:numPr>
          <w:ilvl w:val="0"/>
          <w:numId w:val="10"/>
        </w:numPr>
        <w:spacing w:before="120" w:after="100" w:afterAutospacing="1"/>
        <w:ind w:hanging="720"/>
        <w:rPr>
          <w:rFonts w:cs="Arial"/>
          <w:szCs w:val="24"/>
        </w:rPr>
      </w:pPr>
      <w:r w:rsidRPr="00254573">
        <w:rPr>
          <w:rFonts w:cs="Arial"/>
          <w:szCs w:val="24"/>
        </w:rPr>
        <w:t>a</w:t>
      </w:r>
      <w:r w:rsidR="00702AD3" w:rsidRPr="00254573">
        <w:rPr>
          <w:rFonts w:cs="Arial"/>
          <w:szCs w:val="24"/>
        </w:rPr>
        <w:t>rrangements for school attendance</w:t>
      </w:r>
      <w:r w:rsidR="0057515D">
        <w:rPr>
          <w:rFonts w:cs="Arial"/>
          <w:szCs w:val="24"/>
        </w:rPr>
        <w:t xml:space="preserve"> while at respite</w:t>
      </w:r>
      <w:r w:rsidR="00702AD3" w:rsidRPr="00254573">
        <w:rPr>
          <w:rFonts w:cs="Arial"/>
          <w:szCs w:val="24"/>
        </w:rPr>
        <w:t xml:space="preserve">, including transport </w:t>
      </w:r>
      <w:r w:rsidR="0057515D">
        <w:rPr>
          <w:rFonts w:cs="Arial"/>
          <w:szCs w:val="24"/>
        </w:rPr>
        <w:t>arrangements to and from school</w:t>
      </w:r>
      <w:r w:rsidR="00715998">
        <w:rPr>
          <w:rFonts w:cs="Arial"/>
          <w:szCs w:val="24"/>
        </w:rPr>
        <w:t xml:space="preserve"> where required</w:t>
      </w:r>
    </w:p>
    <w:p w:rsidR="00702AD3" w:rsidRPr="00254573" w:rsidRDefault="00DA34BA" w:rsidP="00A92DA4">
      <w:pPr>
        <w:numPr>
          <w:ilvl w:val="0"/>
          <w:numId w:val="10"/>
        </w:numPr>
        <w:spacing w:before="120" w:after="100" w:afterAutospacing="1"/>
        <w:ind w:hanging="720"/>
        <w:rPr>
          <w:rFonts w:cs="Arial"/>
          <w:szCs w:val="24"/>
        </w:rPr>
      </w:pPr>
      <w:r w:rsidRPr="00254573">
        <w:rPr>
          <w:rFonts w:cs="Arial"/>
          <w:szCs w:val="24"/>
        </w:rPr>
        <w:t>m</w:t>
      </w:r>
      <w:r w:rsidR="00702AD3" w:rsidRPr="00254573">
        <w:rPr>
          <w:rFonts w:cs="Arial"/>
          <w:szCs w:val="24"/>
        </w:rPr>
        <w:t>edication</w:t>
      </w:r>
      <w:r w:rsidR="00715998">
        <w:rPr>
          <w:rFonts w:cs="Arial"/>
          <w:szCs w:val="24"/>
        </w:rPr>
        <w:t xml:space="preserve"> requirements</w:t>
      </w:r>
    </w:p>
    <w:p w:rsidR="001829E9" w:rsidRPr="00254573" w:rsidRDefault="00DA34BA" w:rsidP="00A92DA4">
      <w:pPr>
        <w:numPr>
          <w:ilvl w:val="0"/>
          <w:numId w:val="10"/>
        </w:numPr>
        <w:spacing w:before="120" w:after="100" w:afterAutospacing="1"/>
        <w:ind w:hanging="720"/>
        <w:rPr>
          <w:rFonts w:cs="Arial"/>
          <w:szCs w:val="24"/>
        </w:rPr>
      </w:pPr>
      <w:r w:rsidRPr="00254573">
        <w:rPr>
          <w:rFonts w:cs="Arial"/>
          <w:szCs w:val="24"/>
        </w:rPr>
        <w:t>c</w:t>
      </w:r>
      <w:r w:rsidR="00702AD3" w:rsidRPr="00254573">
        <w:rPr>
          <w:rFonts w:cs="Arial"/>
          <w:szCs w:val="24"/>
        </w:rPr>
        <w:t xml:space="preserve">ommunication </w:t>
      </w:r>
      <w:r w:rsidR="002368F0">
        <w:rPr>
          <w:rFonts w:cs="Arial"/>
          <w:szCs w:val="24"/>
        </w:rPr>
        <w:t>tools</w:t>
      </w:r>
      <w:r w:rsidR="002368F0" w:rsidRPr="00254573">
        <w:rPr>
          <w:rFonts w:cs="Arial"/>
          <w:szCs w:val="24"/>
        </w:rPr>
        <w:t xml:space="preserve"> </w:t>
      </w:r>
      <w:r w:rsidR="001829E9" w:rsidRPr="00254573">
        <w:rPr>
          <w:rFonts w:cs="Arial"/>
          <w:szCs w:val="24"/>
        </w:rPr>
        <w:t xml:space="preserve">to ensure the Person can </w:t>
      </w:r>
      <w:r w:rsidR="002368F0">
        <w:rPr>
          <w:rFonts w:cs="Arial"/>
          <w:szCs w:val="24"/>
        </w:rPr>
        <w:t>be</w:t>
      </w:r>
      <w:r w:rsidR="001829E9" w:rsidRPr="00254573">
        <w:rPr>
          <w:rFonts w:cs="Arial"/>
          <w:szCs w:val="24"/>
        </w:rPr>
        <w:t xml:space="preserve"> understood</w:t>
      </w:r>
      <w:r w:rsidR="002368F0">
        <w:rPr>
          <w:rFonts w:cs="Arial"/>
          <w:szCs w:val="24"/>
        </w:rPr>
        <w:t xml:space="preserve"> by </w:t>
      </w:r>
      <w:r w:rsidR="00F44D6D">
        <w:rPr>
          <w:rFonts w:cs="Arial"/>
          <w:szCs w:val="24"/>
        </w:rPr>
        <w:t>staff</w:t>
      </w:r>
      <w:r w:rsidR="001829E9" w:rsidRPr="00254573">
        <w:rPr>
          <w:rFonts w:cs="Arial"/>
          <w:szCs w:val="24"/>
        </w:rPr>
        <w:t>, and can understand</w:t>
      </w:r>
      <w:r w:rsidR="002368F0">
        <w:rPr>
          <w:rFonts w:cs="Arial"/>
          <w:szCs w:val="24"/>
        </w:rPr>
        <w:t xml:space="preserve"> staff</w:t>
      </w:r>
    </w:p>
    <w:p w:rsidR="00FE31A5" w:rsidRPr="00254573" w:rsidRDefault="00FE31A5" w:rsidP="00A92DA4">
      <w:pPr>
        <w:numPr>
          <w:ilvl w:val="0"/>
          <w:numId w:val="10"/>
        </w:numPr>
        <w:spacing w:before="120" w:after="100" w:afterAutospacing="1"/>
        <w:ind w:hanging="720"/>
        <w:rPr>
          <w:rFonts w:cs="Arial"/>
          <w:szCs w:val="24"/>
        </w:rPr>
      </w:pPr>
      <w:r w:rsidRPr="00254573">
        <w:rPr>
          <w:rFonts w:cs="Arial"/>
          <w:szCs w:val="24"/>
        </w:rPr>
        <w:t xml:space="preserve">activities that integrate the goals of the person and their </w:t>
      </w:r>
      <w:r w:rsidR="00BF6FDB">
        <w:rPr>
          <w:rFonts w:cs="Arial"/>
          <w:szCs w:val="24"/>
        </w:rPr>
        <w:t>Carer/s</w:t>
      </w:r>
    </w:p>
    <w:p w:rsidR="00702AD3" w:rsidRPr="00254573" w:rsidRDefault="00DA34BA" w:rsidP="00A92DA4">
      <w:pPr>
        <w:numPr>
          <w:ilvl w:val="0"/>
          <w:numId w:val="10"/>
        </w:numPr>
        <w:spacing w:before="120" w:after="100" w:afterAutospacing="1"/>
        <w:ind w:hanging="720"/>
        <w:rPr>
          <w:rFonts w:cs="Arial"/>
          <w:szCs w:val="24"/>
        </w:rPr>
      </w:pPr>
      <w:r w:rsidRPr="00254573">
        <w:rPr>
          <w:rFonts w:cs="Arial"/>
          <w:szCs w:val="24"/>
        </w:rPr>
        <w:t>b</w:t>
      </w:r>
      <w:r w:rsidR="00702AD3" w:rsidRPr="00254573">
        <w:rPr>
          <w:rFonts w:cs="Arial"/>
          <w:szCs w:val="24"/>
        </w:rPr>
        <w:t xml:space="preserve">ehaviour </w:t>
      </w:r>
      <w:r w:rsidRPr="00254573">
        <w:rPr>
          <w:rFonts w:cs="Arial"/>
          <w:szCs w:val="24"/>
        </w:rPr>
        <w:t>s</w:t>
      </w:r>
      <w:r w:rsidR="00702AD3" w:rsidRPr="00254573">
        <w:rPr>
          <w:rFonts w:cs="Arial"/>
          <w:szCs w:val="24"/>
        </w:rPr>
        <w:t xml:space="preserve">upports </w:t>
      </w:r>
      <w:r w:rsidR="00B0225E" w:rsidRPr="00254573">
        <w:rPr>
          <w:rFonts w:cs="Arial"/>
          <w:szCs w:val="24"/>
        </w:rPr>
        <w:t>inc</w:t>
      </w:r>
      <w:r w:rsidR="000B533E">
        <w:rPr>
          <w:rFonts w:cs="Arial"/>
          <w:szCs w:val="24"/>
        </w:rPr>
        <w:t>luding  individual behaviour support</w:t>
      </w:r>
      <w:r w:rsidR="00B0225E" w:rsidRPr="00254573">
        <w:rPr>
          <w:rFonts w:cs="Arial"/>
          <w:szCs w:val="24"/>
        </w:rPr>
        <w:t xml:space="preserve"> strategies </w:t>
      </w:r>
      <w:r w:rsidR="000B533E">
        <w:rPr>
          <w:rFonts w:cs="Arial"/>
          <w:szCs w:val="24"/>
        </w:rPr>
        <w:t xml:space="preserve">that may assist </w:t>
      </w:r>
      <w:r w:rsidR="00B0225E" w:rsidRPr="00254573">
        <w:rPr>
          <w:rFonts w:cs="Arial"/>
          <w:szCs w:val="24"/>
        </w:rPr>
        <w:t>staff dealing with the person</w:t>
      </w:r>
    </w:p>
    <w:p w:rsidR="00715998" w:rsidRDefault="000B533E" w:rsidP="00A92DA4">
      <w:pPr>
        <w:numPr>
          <w:ilvl w:val="0"/>
          <w:numId w:val="10"/>
        </w:numPr>
        <w:spacing w:before="120" w:after="100" w:afterAutospacing="1"/>
        <w:ind w:hanging="720"/>
        <w:rPr>
          <w:rFonts w:cs="Arial"/>
          <w:szCs w:val="24"/>
        </w:rPr>
      </w:pPr>
      <w:r>
        <w:rPr>
          <w:rFonts w:cs="Arial"/>
          <w:szCs w:val="24"/>
        </w:rPr>
        <w:t xml:space="preserve">other specific </w:t>
      </w:r>
      <w:r w:rsidR="00715998" w:rsidRPr="00254573">
        <w:rPr>
          <w:rFonts w:cs="Arial"/>
          <w:szCs w:val="24"/>
        </w:rPr>
        <w:t xml:space="preserve"> support</w:t>
      </w:r>
      <w:r w:rsidR="00715998">
        <w:rPr>
          <w:rFonts w:cs="Arial"/>
          <w:szCs w:val="24"/>
        </w:rPr>
        <w:t>s</w:t>
      </w:r>
      <w:r w:rsidR="00715998" w:rsidRPr="00254573">
        <w:rPr>
          <w:rFonts w:cs="Arial"/>
          <w:szCs w:val="24"/>
        </w:rPr>
        <w:t xml:space="preserve"> </w:t>
      </w:r>
      <w:r w:rsidR="00715998">
        <w:rPr>
          <w:rFonts w:cs="Arial"/>
          <w:szCs w:val="24"/>
        </w:rPr>
        <w:t xml:space="preserve">required </w:t>
      </w:r>
      <w:r w:rsidR="00715998" w:rsidRPr="00254573">
        <w:rPr>
          <w:rFonts w:cs="Arial"/>
          <w:szCs w:val="24"/>
        </w:rPr>
        <w:t xml:space="preserve">and the </w:t>
      </w:r>
      <w:r w:rsidR="00715998">
        <w:rPr>
          <w:rFonts w:cs="Arial"/>
          <w:szCs w:val="24"/>
        </w:rPr>
        <w:t xml:space="preserve">appropriate </w:t>
      </w:r>
      <w:r w:rsidR="00715998" w:rsidRPr="00254573">
        <w:rPr>
          <w:rFonts w:cs="Arial"/>
          <w:szCs w:val="24"/>
        </w:rPr>
        <w:t xml:space="preserve">methods of managing these in the </w:t>
      </w:r>
      <w:r w:rsidR="00715998">
        <w:rPr>
          <w:rFonts w:cs="Arial"/>
          <w:szCs w:val="24"/>
        </w:rPr>
        <w:t>respite service</w:t>
      </w:r>
    </w:p>
    <w:p w:rsidR="00702AD3" w:rsidRPr="00254573" w:rsidRDefault="00DA34BA" w:rsidP="00A92DA4">
      <w:pPr>
        <w:numPr>
          <w:ilvl w:val="0"/>
          <w:numId w:val="10"/>
        </w:numPr>
        <w:spacing w:before="120" w:after="100" w:afterAutospacing="1"/>
        <w:ind w:hanging="720"/>
        <w:rPr>
          <w:rFonts w:cs="Arial"/>
          <w:szCs w:val="24"/>
        </w:rPr>
      </w:pPr>
      <w:proofErr w:type="gramStart"/>
      <w:r w:rsidRPr="00254573">
        <w:rPr>
          <w:rFonts w:cs="Arial"/>
          <w:szCs w:val="24"/>
        </w:rPr>
        <w:t>d</w:t>
      </w:r>
      <w:r w:rsidR="00702AD3" w:rsidRPr="00254573">
        <w:rPr>
          <w:rFonts w:cs="Arial"/>
          <w:szCs w:val="24"/>
        </w:rPr>
        <w:t>ietary</w:t>
      </w:r>
      <w:proofErr w:type="gramEnd"/>
      <w:r w:rsidR="00702AD3" w:rsidRPr="00254573">
        <w:rPr>
          <w:rFonts w:cs="Arial"/>
          <w:szCs w:val="24"/>
        </w:rPr>
        <w:t xml:space="preserve"> needs, likes and dislikes, allergies etc.</w:t>
      </w:r>
    </w:p>
    <w:p w:rsidR="00BD10E7" w:rsidRDefault="00F17365" w:rsidP="00A92DA4">
      <w:pPr>
        <w:numPr>
          <w:ilvl w:val="0"/>
          <w:numId w:val="10"/>
        </w:numPr>
        <w:spacing w:before="120" w:after="100" w:afterAutospacing="1"/>
        <w:ind w:hanging="720"/>
        <w:rPr>
          <w:rFonts w:cs="Arial"/>
          <w:szCs w:val="24"/>
        </w:rPr>
      </w:pPr>
      <w:r>
        <w:rPr>
          <w:rFonts w:cs="Arial"/>
          <w:szCs w:val="24"/>
        </w:rPr>
        <w:t>m</w:t>
      </w:r>
      <w:r w:rsidR="00BD10E7">
        <w:rPr>
          <w:rFonts w:cs="Arial"/>
          <w:szCs w:val="24"/>
        </w:rPr>
        <w:t>anagement of personal equipment</w:t>
      </w:r>
      <w:r w:rsidR="00C01CE1">
        <w:rPr>
          <w:rFonts w:cs="Arial"/>
          <w:szCs w:val="24"/>
        </w:rPr>
        <w:t xml:space="preserve"> brought to the service</w:t>
      </w:r>
    </w:p>
    <w:p w:rsidR="0057515D" w:rsidRPr="00254573" w:rsidRDefault="0057515D" w:rsidP="00A92DA4">
      <w:pPr>
        <w:numPr>
          <w:ilvl w:val="0"/>
          <w:numId w:val="10"/>
        </w:numPr>
        <w:spacing w:before="120" w:after="100" w:afterAutospacing="1"/>
        <w:ind w:hanging="720"/>
        <w:rPr>
          <w:rFonts w:cs="Arial"/>
          <w:szCs w:val="24"/>
        </w:rPr>
      </w:pPr>
      <w:r>
        <w:rPr>
          <w:rFonts w:cs="Arial"/>
          <w:szCs w:val="24"/>
        </w:rPr>
        <w:t xml:space="preserve">risk management </w:t>
      </w:r>
      <w:r w:rsidR="00C01CE1">
        <w:rPr>
          <w:rFonts w:cs="Arial"/>
          <w:szCs w:val="24"/>
        </w:rPr>
        <w:t xml:space="preserve">plans </w:t>
      </w:r>
      <w:r w:rsidR="00715998">
        <w:rPr>
          <w:rFonts w:cs="Arial"/>
          <w:szCs w:val="24"/>
        </w:rPr>
        <w:t>for the Person</w:t>
      </w:r>
    </w:p>
    <w:p w:rsidR="00702AD3" w:rsidRPr="00254573" w:rsidRDefault="00374508" w:rsidP="00A92DA4">
      <w:pPr>
        <w:pStyle w:val="Heading4"/>
        <w:spacing w:before="120" w:after="100" w:afterAutospacing="1" w:line="276" w:lineRule="auto"/>
      </w:pPr>
      <w:r w:rsidRPr="00254573">
        <w:t xml:space="preserve">6.2 </w:t>
      </w:r>
      <w:r w:rsidRPr="00254573">
        <w:tab/>
      </w:r>
      <w:r w:rsidR="00702AD3" w:rsidRPr="00254573">
        <w:t>Behaviour Support</w:t>
      </w:r>
    </w:p>
    <w:p w:rsidR="00702AD3" w:rsidRPr="00254573" w:rsidRDefault="00702AD3" w:rsidP="00A92DA4">
      <w:pPr>
        <w:spacing w:before="120" w:after="100" w:afterAutospacing="1"/>
        <w:rPr>
          <w:rFonts w:cs="Arial"/>
          <w:szCs w:val="24"/>
        </w:rPr>
      </w:pPr>
      <w:r w:rsidRPr="00254573">
        <w:rPr>
          <w:rFonts w:cs="Arial"/>
          <w:szCs w:val="24"/>
        </w:rPr>
        <w:t>The Provider will:</w:t>
      </w:r>
    </w:p>
    <w:p w:rsidR="00702AD3" w:rsidRPr="00254573" w:rsidRDefault="00B218B9" w:rsidP="00A92DA4">
      <w:pPr>
        <w:numPr>
          <w:ilvl w:val="0"/>
          <w:numId w:val="10"/>
        </w:numPr>
        <w:spacing w:before="120" w:after="100" w:afterAutospacing="1"/>
        <w:ind w:hanging="720"/>
        <w:rPr>
          <w:rFonts w:cs="Arial"/>
          <w:szCs w:val="24"/>
        </w:rPr>
      </w:pPr>
      <w:r w:rsidRPr="00254573">
        <w:rPr>
          <w:rFonts w:cs="Arial"/>
          <w:szCs w:val="24"/>
        </w:rPr>
        <w:t>e</w:t>
      </w:r>
      <w:r w:rsidR="00702AD3" w:rsidRPr="00254573">
        <w:rPr>
          <w:rFonts w:cs="Arial"/>
          <w:szCs w:val="24"/>
        </w:rPr>
        <w:t xml:space="preserve">nsure that </w:t>
      </w:r>
      <w:r w:rsidR="005914C8">
        <w:rPr>
          <w:rFonts w:cs="Arial"/>
          <w:szCs w:val="24"/>
        </w:rPr>
        <w:t xml:space="preserve">any </w:t>
      </w:r>
      <w:r w:rsidR="00702AD3" w:rsidRPr="00254573">
        <w:rPr>
          <w:rFonts w:cs="Arial"/>
          <w:szCs w:val="24"/>
        </w:rPr>
        <w:t xml:space="preserve">behaviour support </w:t>
      </w:r>
      <w:r w:rsidR="005914C8">
        <w:rPr>
          <w:rFonts w:cs="Arial"/>
          <w:szCs w:val="24"/>
        </w:rPr>
        <w:t xml:space="preserve">specified </w:t>
      </w:r>
      <w:r w:rsidR="00702AD3" w:rsidRPr="00254573">
        <w:rPr>
          <w:rFonts w:cs="Arial"/>
          <w:szCs w:val="24"/>
        </w:rPr>
        <w:t xml:space="preserve"> in </w:t>
      </w:r>
      <w:r w:rsidR="005914C8">
        <w:rPr>
          <w:rFonts w:cs="Arial"/>
          <w:szCs w:val="24"/>
        </w:rPr>
        <w:t xml:space="preserve">a </w:t>
      </w:r>
      <w:r w:rsidR="00702AD3" w:rsidRPr="00254573">
        <w:rPr>
          <w:rFonts w:cs="Arial"/>
          <w:szCs w:val="24"/>
        </w:rPr>
        <w:t xml:space="preserve"> </w:t>
      </w:r>
      <w:r w:rsidR="006A0935" w:rsidRPr="00254573">
        <w:rPr>
          <w:rFonts w:cs="Arial"/>
          <w:szCs w:val="24"/>
        </w:rPr>
        <w:t xml:space="preserve">Person’s Personal </w:t>
      </w:r>
      <w:r w:rsidR="007148A6" w:rsidRPr="00254573">
        <w:rPr>
          <w:rFonts w:cs="Arial"/>
          <w:szCs w:val="24"/>
        </w:rPr>
        <w:t>P</w:t>
      </w:r>
      <w:r w:rsidR="00702AD3" w:rsidRPr="00254573">
        <w:rPr>
          <w:rFonts w:cs="Arial"/>
          <w:szCs w:val="24"/>
        </w:rPr>
        <w:t>lan</w:t>
      </w:r>
      <w:r w:rsidR="005914C8">
        <w:rPr>
          <w:rFonts w:cs="Arial"/>
          <w:szCs w:val="24"/>
        </w:rPr>
        <w:t xml:space="preserve"> is appropriately </w:t>
      </w:r>
      <w:r w:rsidR="00D329DC">
        <w:rPr>
          <w:rFonts w:cs="Arial"/>
          <w:szCs w:val="24"/>
        </w:rPr>
        <w:t>implemented</w:t>
      </w:r>
      <w:r w:rsidR="00D329DC" w:rsidRPr="00254573">
        <w:rPr>
          <w:rFonts w:cs="Arial"/>
          <w:szCs w:val="24"/>
        </w:rPr>
        <w:t xml:space="preserve"> </w:t>
      </w:r>
    </w:p>
    <w:p w:rsidR="002016F2" w:rsidRPr="00254573" w:rsidRDefault="00B0225E" w:rsidP="002016F2">
      <w:pPr>
        <w:numPr>
          <w:ilvl w:val="0"/>
          <w:numId w:val="10"/>
        </w:numPr>
        <w:spacing w:before="120" w:after="100" w:afterAutospacing="1"/>
        <w:ind w:hanging="720"/>
        <w:rPr>
          <w:rFonts w:cs="Arial"/>
          <w:szCs w:val="24"/>
        </w:rPr>
      </w:pPr>
      <w:proofErr w:type="gramStart"/>
      <w:r w:rsidRPr="00254573">
        <w:rPr>
          <w:rFonts w:cs="Arial"/>
          <w:szCs w:val="24"/>
        </w:rPr>
        <w:t>operate</w:t>
      </w:r>
      <w:proofErr w:type="gramEnd"/>
      <w:r w:rsidRPr="00254573">
        <w:rPr>
          <w:rFonts w:cs="Arial"/>
          <w:szCs w:val="24"/>
        </w:rPr>
        <w:t xml:space="preserve"> a policy of using positive behaviour support for managing challenging behaviour which adopts the principle that a person’s freedom should be restricted only for safety reasons</w:t>
      </w:r>
      <w:r w:rsidR="002016F2">
        <w:rPr>
          <w:rFonts w:cs="Arial"/>
          <w:szCs w:val="24"/>
        </w:rPr>
        <w:t>. Policies should</w:t>
      </w:r>
      <w:r w:rsidRPr="00254573">
        <w:rPr>
          <w:rFonts w:cs="Arial"/>
          <w:szCs w:val="24"/>
        </w:rPr>
        <w:t xml:space="preserve"> </w:t>
      </w:r>
      <w:r w:rsidR="002016F2" w:rsidRPr="00254573">
        <w:rPr>
          <w:rFonts w:cs="Arial"/>
          <w:szCs w:val="24"/>
        </w:rPr>
        <w:t>ensure restraint procedures</w:t>
      </w:r>
      <w:r w:rsidR="002016F2">
        <w:rPr>
          <w:rFonts w:cs="Arial"/>
          <w:szCs w:val="24"/>
        </w:rPr>
        <w:t xml:space="preserve"> </w:t>
      </w:r>
      <w:r w:rsidR="002016F2" w:rsidRPr="00254573">
        <w:rPr>
          <w:rFonts w:cs="Arial"/>
          <w:szCs w:val="24"/>
        </w:rPr>
        <w:t xml:space="preserve">will be based on the Standards New Zealand document </w:t>
      </w:r>
      <w:r w:rsidR="00395B92">
        <w:rPr>
          <w:rFonts w:cs="Arial"/>
          <w:szCs w:val="24"/>
        </w:rPr>
        <w:t>‘</w:t>
      </w:r>
      <w:r w:rsidR="002016F2" w:rsidRPr="00254573">
        <w:rPr>
          <w:rFonts w:cs="Arial"/>
          <w:szCs w:val="24"/>
        </w:rPr>
        <w:t>Restraint Minimisation and Safe Practice NZS8141: 200</w:t>
      </w:r>
      <w:r w:rsidR="002016F2">
        <w:rPr>
          <w:rFonts w:cs="Arial"/>
          <w:szCs w:val="24"/>
        </w:rPr>
        <w:t>8</w:t>
      </w:r>
      <w:r w:rsidR="00395B92">
        <w:rPr>
          <w:rFonts w:cs="Arial"/>
          <w:szCs w:val="24"/>
        </w:rPr>
        <w:t>’</w:t>
      </w:r>
      <w:r w:rsidR="002016F2" w:rsidRPr="00254573">
        <w:rPr>
          <w:rFonts w:cs="Arial"/>
          <w:szCs w:val="24"/>
        </w:rPr>
        <w:t xml:space="preserve">   </w:t>
      </w:r>
    </w:p>
    <w:p w:rsidR="00702AD3" w:rsidRPr="00254573" w:rsidRDefault="00702AD3" w:rsidP="00A92DA4">
      <w:pPr>
        <w:numPr>
          <w:ilvl w:val="0"/>
          <w:numId w:val="10"/>
        </w:numPr>
        <w:spacing w:before="120" w:after="100" w:afterAutospacing="1"/>
        <w:ind w:hanging="720"/>
        <w:rPr>
          <w:rFonts w:cs="Arial"/>
          <w:szCs w:val="24"/>
        </w:rPr>
      </w:pPr>
      <w:r w:rsidRPr="00254573">
        <w:rPr>
          <w:rFonts w:cs="Arial"/>
          <w:szCs w:val="24"/>
        </w:rPr>
        <w:t>work cooperatively</w:t>
      </w:r>
      <w:r w:rsidR="00DA34BA" w:rsidRPr="00254573">
        <w:rPr>
          <w:rFonts w:cs="Arial"/>
          <w:szCs w:val="24"/>
        </w:rPr>
        <w:t xml:space="preserve"> with and</w:t>
      </w:r>
      <w:r w:rsidRPr="00254573">
        <w:rPr>
          <w:rFonts w:cs="Arial"/>
          <w:szCs w:val="24"/>
        </w:rPr>
        <w:t xml:space="preserve"> support the contracted </w:t>
      </w:r>
      <w:r w:rsidR="00A11FE9">
        <w:rPr>
          <w:rFonts w:cs="Arial"/>
          <w:szCs w:val="24"/>
        </w:rPr>
        <w:t xml:space="preserve">Specialist </w:t>
      </w:r>
      <w:r w:rsidRPr="00254573">
        <w:rPr>
          <w:rFonts w:cs="Arial"/>
          <w:szCs w:val="24"/>
        </w:rPr>
        <w:t xml:space="preserve">Behaviour Support Service or Dual Diagnosis/Assessment Treatment &amp; Rehabilitation Services to implement any Behavioural Support or Treatment Plan in place for </w:t>
      </w:r>
      <w:r w:rsidR="00B0225E" w:rsidRPr="00254573">
        <w:rPr>
          <w:rFonts w:cs="Arial"/>
          <w:szCs w:val="24"/>
        </w:rPr>
        <w:t xml:space="preserve">the </w:t>
      </w:r>
      <w:r w:rsidR="00EF36CF" w:rsidRPr="00254573">
        <w:rPr>
          <w:rFonts w:cs="Arial"/>
          <w:szCs w:val="24"/>
        </w:rPr>
        <w:t>P</w:t>
      </w:r>
      <w:r w:rsidR="00B0225E" w:rsidRPr="00254573">
        <w:rPr>
          <w:rFonts w:cs="Arial"/>
          <w:szCs w:val="24"/>
        </w:rPr>
        <w:t>erson</w:t>
      </w:r>
    </w:p>
    <w:p w:rsidR="00702AD3" w:rsidRPr="00254573" w:rsidRDefault="00702AD3" w:rsidP="00A92DA4">
      <w:pPr>
        <w:numPr>
          <w:ilvl w:val="0"/>
          <w:numId w:val="10"/>
        </w:numPr>
        <w:spacing w:before="120" w:after="100" w:afterAutospacing="1"/>
        <w:ind w:hanging="720"/>
        <w:rPr>
          <w:rFonts w:cs="Arial"/>
          <w:szCs w:val="24"/>
        </w:rPr>
      </w:pPr>
      <w:r w:rsidRPr="00254573">
        <w:rPr>
          <w:rFonts w:cs="Arial"/>
          <w:szCs w:val="24"/>
        </w:rPr>
        <w:t xml:space="preserve">participate in training provided by the </w:t>
      </w:r>
      <w:r w:rsidR="002016F2">
        <w:rPr>
          <w:rFonts w:cs="Arial"/>
          <w:szCs w:val="24"/>
        </w:rPr>
        <w:t xml:space="preserve">Specialist </w:t>
      </w:r>
      <w:r w:rsidRPr="00254573">
        <w:rPr>
          <w:rFonts w:cs="Arial"/>
          <w:szCs w:val="24"/>
        </w:rPr>
        <w:t xml:space="preserve">Behaviour Support </w:t>
      </w:r>
      <w:r w:rsidR="00DA34BA" w:rsidRPr="00254573">
        <w:rPr>
          <w:rFonts w:cs="Arial"/>
          <w:szCs w:val="24"/>
        </w:rPr>
        <w:t>Service</w:t>
      </w:r>
    </w:p>
    <w:p w:rsidR="00702AD3" w:rsidRPr="00254573" w:rsidRDefault="002F3459" w:rsidP="00A92DA4">
      <w:pPr>
        <w:pStyle w:val="Heading4"/>
        <w:spacing w:before="120" w:after="100" w:afterAutospacing="1" w:line="276" w:lineRule="auto"/>
      </w:pPr>
      <w:bookmarkStart w:id="2" w:name="_Toc3079019"/>
      <w:r w:rsidRPr="00254573">
        <w:t>6.</w:t>
      </w:r>
      <w:r w:rsidR="00247533" w:rsidRPr="00254573">
        <w:t>3</w:t>
      </w:r>
      <w:r w:rsidR="00702AD3" w:rsidRPr="00254573">
        <w:tab/>
      </w:r>
      <w:r w:rsidR="009B1B49">
        <w:t>Residential supports</w:t>
      </w:r>
      <w:r w:rsidR="00247533" w:rsidRPr="00254573" w:rsidDel="00247533">
        <w:t xml:space="preserve"> </w:t>
      </w:r>
      <w:bookmarkEnd w:id="2"/>
    </w:p>
    <w:p w:rsidR="00715998" w:rsidRPr="00254573" w:rsidRDefault="00715998" w:rsidP="00A92DA4">
      <w:pPr>
        <w:spacing w:before="120" w:after="100" w:afterAutospacing="1"/>
        <w:rPr>
          <w:rFonts w:cs="Arial"/>
          <w:szCs w:val="24"/>
        </w:rPr>
      </w:pPr>
      <w:r>
        <w:rPr>
          <w:rFonts w:cs="Arial"/>
          <w:szCs w:val="24"/>
        </w:rPr>
        <w:t xml:space="preserve">The </w:t>
      </w:r>
      <w:r w:rsidR="009B1B49">
        <w:rPr>
          <w:rFonts w:cs="Arial"/>
          <w:szCs w:val="24"/>
        </w:rPr>
        <w:t xml:space="preserve">Provider </w:t>
      </w:r>
      <w:r>
        <w:rPr>
          <w:rFonts w:cs="Arial"/>
          <w:szCs w:val="24"/>
        </w:rPr>
        <w:t xml:space="preserve">will </w:t>
      </w:r>
      <w:r w:rsidR="00131A2D">
        <w:rPr>
          <w:rFonts w:cs="Arial"/>
          <w:szCs w:val="24"/>
        </w:rPr>
        <w:t xml:space="preserve">ensure </w:t>
      </w:r>
      <w:r w:rsidR="00395AD7">
        <w:rPr>
          <w:rFonts w:cs="Arial"/>
          <w:szCs w:val="24"/>
        </w:rPr>
        <w:t xml:space="preserve">the </w:t>
      </w:r>
      <w:r w:rsidR="005914C8">
        <w:rPr>
          <w:rFonts w:cs="Arial"/>
          <w:szCs w:val="24"/>
        </w:rPr>
        <w:t xml:space="preserve">residential </w:t>
      </w:r>
      <w:r w:rsidRPr="00254573">
        <w:rPr>
          <w:rFonts w:cs="Arial"/>
          <w:szCs w:val="24"/>
        </w:rPr>
        <w:t>environment</w:t>
      </w:r>
      <w:r w:rsidR="00395AD7">
        <w:rPr>
          <w:rFonts w:cs="Arial"/>
          <w:szCs w:val="24"/>
        </w:rPr>
        <w:t xml:space="preserve"> is</w:t>
      </w:r>
      <w:r w:rsidRPr="00254573">
        <w:rPr>
          <w:rFonts w:cs="Arial"/>
          <w:szCs w:val="24"/>
        </w:rPr>
        <w:t xml:space="preserve"> </w:t>
      </w:r>
      <w:r w:rsidR="0075231A">
        <w:rPr>
          <w:rFonts w:cs="Arial"/>
          <w:szCs w:val="24"/>
        </w:rPr>
        <w:t xml:space="preserve">supportive </w:t>
      </w:r>
      <w:r w:rsidR="0075231A" w:rsidRPr="00254573">
        <w:rPr>
          <w:rFonts w:cs="Arial"/>
          <w:szCs w:val="24"/>
        </w:rPr>
        <w:t>and</w:t>
      </w:r>
      <w:r w:rsidRPr="00254573">
        <w:rPr>
          <w:rFonts w:cs="Arial"/>
          <w:szCs w:val="24"/>
        </w:rPr>
        <w:t xml:space="preserve"> affirming of People</w:t>
      </w:r>
      <w:r w:rsidR="00A4652D">
        <w:rPr>
          <w:rFonts w:cs="Arial"/>
          <w:szCs w:val="24"/>
        </w:rPr>
        <w:t>,</w:t>
      </w:r>
      <w:r w:rsidRPr="00254573">
        <w:rPr>
          <w:rFonts w:cs="Arial"/>
          <w:szCs w:val="24"/>
        </w:rPr>
        <w:t xml:space="preserve"> </w:t>
      </w:r>
      <w:r w:rsidR="005914C8">
        <w:rPr>
          <w:rFonts w:cs="Arial"/>
          <w:szCs w:val="24"/>
        </w:rPr>
        <w:t xml:space="preserve">and </w:t>
      </w:r>
      <w:r w:rsidR="0075231A">
        <w:rPr>
          <w:rFonts w:cs="Arial"/>
          <w:szCs w:val="24"/>
        </w:rPr>
        <w:t xml:space="preserve">provides </w:t>
      </w:r>
      <w:r w:rsidR="0075231A" w:rsidRPr="00254573">
        <w:rPr>
          <w:rFonts w:cs="Arial"/>
          <w:szCs w:val="24"/>
        </w:rPr>
        <w:t>appropriate</w:t>
      </w:r>
      <w:r w:rsidRPr="00254573">
        <w:rPr>
          <w:rFonts w:cs="Arial"/>
          <w:szCs w:val="24"/>
        </w:rPr>
        <w:t xml:space="preserve"> activities/outings and positive interactions. </w:t>
      </w:r>
    </w:p>
    <w:p w:rsidR="00715998" w:rsidRDefault="00715998" w:rsidP="00A92DA4">
      <w:pPr>
        <w:spacing w:before="120" w:after="100" w:afterAutospacing="1"/>
        <w:rPr>
          <w:rFonts w:cs="Arial"/>
          <w:szCs w:val="24"/>
          <w:lang w:val="en-US"/>
        </w:rPr>
      </w:pPr>
      <w:r w:rsidRPr="00254573">
        <w:rPr>
          <w:rFonts w:cs="Arial"/>
          <w:szCs w:val="24"/>
          <w:lang w:val="en-US"/>
        </w:rPr>
        <w:t>The Provider is responsible for:</w:t>
      </w:r>
    </w:p>
    <w:p w:rsidR="00715998" w:rsidRPr="00254573" w:rsidRDefault="00715998" w:rsidP="00A92DA4">
      <w:pPr>
        <w:numPr>
          <w:ilvl w:val="0"/>
          <w:numId w:val="10"/>
        </w:numPr>
        <w:spacing w:before="120" w:after="100" w:afterAutospacing="1"/>
        <w:ind w:hanging="720"/>
        <w:rPr>
          <w:rFonts w:cs="Arial"/>
        </w:rPr>
      </w:pPr>
      <w:r w:rsidRPr="00254573">
        <w:rPr>
          <w:rFonts w:cs="Arial"/>
          <w:szCs w:val="24"/>
        </w:rPr>
        <w:t xml:space="preserve">providing a </w:t>
      </w:r>
      <w:r w:rsidR="00C47F7E">
        <w:rPr>
          <w:rFonts w:cs="Arial"/>
          <w:szCs w:val="24"/>
        </w:rPr>
        <w:t>‘</w:t>
      </w:r>
      <w:r w:rsidRPr="00254573">
        <w:rPr>
          <w:rFonts w:cs="Arial"/>
          <w:szCs w:val="24"/>
        </w:rPr>
        <w:t>home-like</w:t>
      </w:r>
      <w:r w:rsidR="00C47F7E">
        <w:rPr>
          <w:rFonts w:cs="Arial"/>
          <w:szCs w:val="24"/>
        </w:rPr>
        <w:t>’</w:t>
      </w:r>
      <w:r w:rsidRPr="00254573">
        <w:rPr>
          <w:rFonts w:cs="Arial"/>
          <w:szCs w:val="24"/>
        </w:rPr>
        <w:t xml:space="preserve"> environment </w:t>
      </w:r>
      <w:r w:rsidR="00395AD7">
        <w:rPr>
          <w:rFonts w:cs="Arial"/>
          <w:szCs w:val="24"/>
        </w:rPr>
        <w:t>where</w:t>
      </w:r>
      <w:r w:rsidRPr="00254573">
        <w:rPr>
          <w:rFonts w:cs="Arial"/>
          <w:szCs w:val="24"/>
        </w:rPr>
        <w:t xml:space="preserve"> People will be encouraged to bring personal belongings that enable them to adapt and feel comfortable in </w:t>
      </w:r>
      <w:r w:rsidR="009B1B49">
        <w:rPr>
          <w:rFonts w:cs="Arial"/>
          <w:szCs w:val="24"/>
        </w:rPr>
        <w:t>the facility</w:t>
      </w:r>
    </w:p>
    <w:p w:rsidR="00715998" w:rsidRDefault="00715998" w:rsidP="00A92DA4">
      <w:pPr>
        <w:numPr>
          <w:ilvl w:val="0"/>
          <w:numId w:val="10"/>
        </w:numPr>
        <w:spacing w:before="120" w:after="100" w:afterAutospacing="1"/>
        <w:ind w:hanging="720"/>
        <w:rPr>
          <w:rFonts w:cs="Arial"/>
          <w:szCs w:val="24"/>
        </w:rPr>
      </w:pPr>
      <w:r w:rsidRPr="00715998">
        <w:rPr>
          <w:rFonts w:cs="Arial"/>
          <w:szCs w:val="24"/>
        </w:rPr>
        <w:t xml:space="preserve">ensuring secure, physically safe internal and external environments that meet the </w:t>
      </w:r>
      <w:r w:rsidRPr="006313B8">
        <w:rPr>
          <w:rFonts w:cs="Arial"/>
          <w:szCs w:val="24"/>
        </w:rPr>
        <w:t xml:space="preserve">Person’s particular mobility and safety requirements  </w:t>
      </w:r>
    </w:p>
    <w:p w:rsidR="00715998" w:rsidRPr="00715998" w:rsidRDefault="00715998" w:rsidP="00A92DA4">
      <w:pPr>
        <w:numPr>
          <w:ilvl w:val="0"/>
          <w:numId w:val="10"/>
        </w:numPr>
        <w:spacing w:before="120" w:after="100" w:afterAutospacing="1"/>
        <w:ind w:hanging="720"/>
        <w:rPr>
          <w:rFonts w:cs="Arial"/>
          <w:szCs w:val="24"/>
        </w:rPr>
      </w:pPr>
      <w:r w:rsidRPr="00715998">
        <w:rPr>
          <w:rFonts w:cs="Arial"/>
          <w:szCs w:val="24"/>
        </w:rPr>
        <w:t xml:space="preserve">ensuring People will have an identified key worker who will take overall responsibility for the welfare of the Person while </w:t>
      </w:r>
      <w:r w:rsidRPr="006313B8">
        <w:rPr>
          <w:rFonts w:cs="Arial"/>
          <w:szCs w:val="24"/>
        </w:rPr>
        <w:t xml:space="preserve">in respite and feed-back to the </w:t>
      </w:r>
      <w:r w:rsidRPr="00715998">
        <w:rPr>
          <w:rFonts w:cs="Arial"/>
          <w:szCs w:val="24"/>
        </w:rPr>
        <w:t xml:space="preserve">Carer/s </w:t>
      </w:r>
      <w:r w:rsidR="009B1B49">
        <w:rPr>
          <w:rFonts w:cs="Arial"/>
          <w:szCs w:val="24"/>
        </w:rPr>
        <w:t xml:space="preserve">where appropriate  </w:t>
      </w:r>
      <w:r w:rsidRPr="00715998">
        <w:rPr>
          <w:rFonts w:cs="Arial"/>
          <w:szCs w:val="24"/>
        </w:rPr>
        <w:t>at the end of the placement</w:t>
      </w:r>
    </w:p>
    <w:p w:rsidR="00F17365" w:rsidRDefault="00715998" w:rsidP="00A92DA4">
      <w:pPr>
        <w:numPr>
          <w:ilvl w:val="0"/>
          <w:numId w:val="10"/>
        </w:numPr>
        <w:spacing w:before="120" w:after="100" w:afterAutospacing="1"/>
        <w:ind w:hanging="720"/>
        <w:rPr>
          <w:rFonts w:cs="Arial"/>
          <w:szCs w:val="24"/>
        </w:rPr>
      </w:pPr>
      <w:r w:rsidRPr="006313B8">
        <w:rPr>
          <w:rFonts w:cs="Arial"/>
          <w:szCs w:val="24"/>
        </w:rPr>
        <w:t>keeping daily reports</w:t>
      </w:r>
      <w:r w:rsidR="00F17365" w:rsidRPr="006313B8">
        <w:rPr>
          <w:rFonts w:cs="Arial"/>
          <w:szCs w:val="24"/>
        </w:rPr>
        <w:t xml:space="preserve"> </w:t>
      </w:r>
      <w:r w:rsidRPr="00F17365">
        <w:rPr>
          <w:rFonts w:cs="Arial"/>
          <w:szCs w:val="24"/>
        </w:rPr>
        <w:t>on progress/intervention</w:t>
      </w:r>
      <w:r w:rsidR="00395AD7">
        <w:rPr>
          <w:rFonts w:cs="Arial"/>
          <w:szCs w:val="24"/>
        </w:rPr>
        <w:t>s</w:t>
      </w:r>
      <w:r w:rsidRPr="00F17365">
        <w:rPr>
          <w:rFonts w:cs="Arial"/>
          <w:szCs w:val="24"/>
        </w:rPr>
        <w:t>/incidents and activities of the Person</w:t>
      </w:r>
      <w:r w:rsidR="00F17365">
        <w:rPr>
          <w:rFonts w:cs="Arial"/>
          <w:szCs w:val="24"/>
        </w:rPr>
        <w:t>,</w:t>
      </w:r>
      <w:r w:rsidRPr="006313B8">
        <w:rPr>
          <w:rFonts w:cs="Arial"/>
          <w:szCs w:val="24"/>
        </w:rPr>
        <w:t xml:space="preserve"> including administration of any medication</w:t>
      </w:r>
    </w:p>
    <w:p w:rsidR="00715998" w:rsidRPr="006313B8" w:rsidRDefault="00131A2D" w:rsidP="00183407">
      <w:pPr>
        <w:numPr>
          <w:ilvl w:val="0"/>
          <w:numId w:val="10"/>
        </w:numPr>
        <w:spacing w:before="120" w:after="100" w:afterAutospacing="1"/>
        <w:ind w:hanging="720"/>
        <w:rPr>
          <w:rFonts w:cs="Arial"/>
          <w:szCs w:val="24"/>
        </w:rPr>
      </w:pPr>
      <w:proofErr w:type="gramStart"/>
      <w:r>
        <w:rPr>
          <w:rFonts w:cs="Arial"/>
          <w:szCs w:val="24"/>
        </w:rPr>
        <w:t>ensuring</w:t>
      </w:r>
      <w:proofErr w:type="gramEnd"/>
      <w:r>
        <w:rPr>
          <w:rFonts w:cs="Arial"/>
          <w:szCs w:val="24"/>
        </w:rPr>
        <w:t xml:space="preserve"> timely and appropriate advice/information about the</w:t>
      </w:r>
      <w:r w:rsidR="00395AD7">
        <w:rPr>
          <w:rFonts w:cs="Arial"/>
          <w:szCs w:val="24"/>
        </w:rPr>
        <w:t xml:space="preserve"> Person’s</w:t>
      </w:r>
      <w:r>
        <w:rPr>
          <w:rFonts w:cs="Arial"/>
          <w:szCs w:val="24"/>
        </w:rPr>
        <w:t xml:space="preserve"> respite is discussed with the </w:t>
      </w:r>
      <w:r w:rsidR="00183407">
        <w:rPr>
          <w:rFonts w:cs="Arial"/>
          <w:szCs w:val="24"/>
        </w:rPr>
        <w:t>Carer</w:t>
      </w:r>
      <w:r w:rsidR="00CE5A30">
        <w:rPr>
          <w:rFonts w:cs="Arial"/>
          <w:szCs w:val="24"/>
        </w:rPr>
        <w:t>/s</w:t>
      </w:r>
      <w:r w:rsidR="00183407">
        <w:rPr>
          <w:rFonts w:cs="Arial"/>
          <w:szCs w:val="24"/>
        </w:rPr>
        <w:t xml:space="preserve">. </w:t>
      </w:r>
      <w:r w:rsidR="002742E1">
        <w:rPr>
          <w:rFonts w:cs="Arial"/>
          <w:szCs w:val="24"/>
        </w:rPr>
        <w:t>Any</w:t>
      </w:r>
      <w:r w:rsidR="00395AD7">
        <w:rPr>
          <w:rFonts w:cs="Arial"/>
          <w:szCs w:val="24"/>
        </w:rPr>
        <w:t xml:space="preserve"> personal</w:t>
      </w:r>
      <w:r w:rsidR="002742E1">
        <w:rPr>
          <w:rFonts w:cs="Arial"/>
          <w:szCs w:val="24"/>
        </w:rPr>
        <w:t xml:space="preserve"> i</w:t>
      </w:r>
      <w:r w:rsidR="00183407">
        <w:rPr>
          <w:rFonts w:cs="Arial"/>
          <w:szCs w:val="24"/>
        </w:rPr>
        <w:t xml:space="preserve">nformation shared about respite </w:t>
      </w:r>
      <w:r w:rsidR="002742E1">
        <w:rPr>
          <w:rFonts w:cs="Arial"/>
          <w:szCs w:val="24"/>
        </w:rPr>
        <w:t>will be</w:t>
      </w:r>
      <w:r w:rsidR="00183407">
        <w:rPr>
          <w:rFonts w:cs="Arial"/>
          <w:szCs w:val="24"/>
        </w:rPr>
        <w:t xml:space="preserve"> given with the Person</w:t>
      </w:r>
      <w:r w:rsidR="00395AD7">
        <w:rPr>
          <w:rFonts w:cs="Arial"/>
          <w:szCs w:val="24"/>
        </w:rPr>
        <w:t>’</w:t>
      </w:r>
      <w:r w:rsidR="00183407">
        <w:rPr>
          <w:rFonts w:cs="Arial"/>
          <w:szCs w:val="24"/>
        </w:rPr>
        <w:t>s consent</w:t>
      </w:r>
    </w:p>
    <w:p w:rsidR="00715998" w:rsidRPr="00C01CE1" w:rsidRDefault="00715998" w:rsidP="00A92DA4">
      <w:pPr>
        <w:numPr>
          <w:ilvl w:val="0"/>
          <w:numId w:val="10"/>
        </w:numPr>
        <w:spacing w:before="120" w:after="100" w:afterAutospacing="1"/>
        <w:ind w:hanging="720"/>
        <w:rPr>
          <w:rFonts w:cs="Arial"/>
        </w:rPr>
      </w:pPr>
      <w:r w:rsidRPr="00254573">
        <w:rPr>
          <w:rFonts w:cs="Arial"/>
          <w:szCs w:val="24"/>
        </w:rPr>
        <w:t xml:space="preserve">providing  </w:t>
      </w:r>
      <w:r w:rsidR="00461BAA">
        <w:rPr>
          <w:rFonts w:cs="Arial"/>
          <w:szCs w:val="24"/>
        </w:rPr>
        <w:t xml:space="preserve">domestic </w:t>
      </w:r>
      <w:r w:rsidRPr="00254573">
        <w:rPr>
          <w:rFonts w:cs="Arial"/>
          <w:szCs w:val="24"/>
        </w:rPr>
        <w:t>support</w:t>
      </w:r>
      <w:r w:rsidR="00461BAA">
        <w:rPr>
          <w:rFonts w:cs="Arial"/>
          <w:szCs w:val="24"/>
        </w:rPr>
        <w:t>s</w:t>
      </w:r>
      <w:r w:rsidRPr="00254573">
        <w:rPr>
          <w:rFonts w:cs="Arial"/>
          <w:szCs w:val="24"/>
        </w:rPr>
        <w:t xml:space="preserve"> </w:t>
      </w:r>
      <w:r w:rsidR="00461BAA">
        <w:rPr>
          <w:rFonts w:cs="Arial"/>
          <w:szCs w:val="24"/>
        </w:rPr>
        <w:t xml:space="preserve"> similar</w:t>
      </w:r>
      <w:r w:rsidR="005914C8">
        <w:rPr>
          <w:rFonts w:cs="Arial"/>
          <w:szCs w:val="24"/>
        </w:rPr>
        <w:t xml:space="preserve"> to those</w:t>
      </w:r>
      <w:r w:rsidR="00395AD7">
        <w:rPr>
          <w:rFonts w:cs="Arial"/>
          <w:szCs w:val="24"/>
        </w:rPr>
        <w:t xml:space="preserve"> that are</w:t>
      </w:r>
      <w:r w:rsidRPr="00254573">
        <w:rPr>
          <w:rFonts w:cs="Arial"/>
          <w:szCs w:val="24"/>
        </w:rPr>
        <w:t xml:space="preserve"> provided </w:t>
      </w:r>
      <w:r w:rsidR="005914C8">
        <w:rPr>
          <w:rFonts w:cs="Arial"/>
          <w:szCs w:val="24"/>
        </w:rPr>
        <w:t xml:space="preserve">in a Person’s </w:t>
      </w:r>
      <w:r w:rsidRPr="00254573">
        <w:rPr>
          <w:rFonts w:cs="Arial"/>
          <w:szCs w:val="24"/>
        </w:rPr>
        <w:t xml:space="preserve"> home, such as meals, laundry, and personal care</w:t>
      </w:r>
    </w:p>
    <w:p w:rsidR="009F60E5" w:rsidRPr="00F17365" w:rsidRDefault="009F60E5" w:rsidP="00A92DA4">
      <w:pPr>
        <w:numPr>
          <w:ilvl w:val="0"/>
          <w:numId w:val="10"/>
        </w:numPr>
        <w:spacing w:before="120" w:after="100" w:afterAutospacing="1"/>
        <w:ind w:hanging="720"/>
        <w:rPr>
          <w:rFonts w:cs="Arial"/>
          <w:szCs w:val="24"/>
        </w:rPr>
      </w:pPr>
      <w:r w:rsidRPr="006313B8">
        <w:rPr>
          <w:rFonts w:cs="Arial"/>
          <w:szCs w:val="24"/>
        </w:rPr>
        <w:t>providing each Person</w:t>
      </w:r>
      <w:r w:rsidRPr="00F17365">
        <w:rPr>
          <w:rFonts w:cs="Arial"/>
          <w:szCs w:val="24"/>
        </w:rPr>
        <w:t xml:space="preserve"> with their own bedroom, unless it is the Person’s clear choice and preference not to have their own bedroom</w:t>
      </w:r>
    </w:p>
    <w:p w:rsidR="00715998" w:rsidRPr="007349AF" w:rsidRDefault="00715998" w:rsidP="00A92DA4">
      <w:pPr>
        <w:numPr>
          <w:ilvl w:val="0"/>
          <w:numId w:val="10"/>
        </w:numPr>
        <w:spacing w:before="120" w:after="100" w:afterAutospacing="1"/>
        <w:ind w:hanging="720"/>
        <w:rPr>
          <w:rFonts w:cs="Arial"/>
        </w:rPr>
      </w:pPr>
      <w:proofErr w:type="gramStart"/>
      <w:r w:rsidRPr="00254573">
        <w:rPr>
          <w:rFonts w:cs="Arial"/>
          <w:szCs w:val="24"/>
        </w:rPr>
        <w:t>transport</w:t>
      </w:r>
      <w:proofErr w:type="gramEnd"/>
      <w:r w:rsidRPr="00254573">
        <w:rPr>
          <w:rFonts w:cs="Arial"/>
          <w:szCs w:val="24"/>
        </w:rPr>
        <w:t xml:space="preserve"> </w:t>
      </w:r>
      <w:r>
        <w:rPr>
          <w:rFonts w:cs="Arial"/>
          <w:szCs w:val="24"/>
        </w:rPr>
        <w:t xml:space="preserve">to </w:t>
      </w:r>
      <w:r w:rsidR="0075231A" w:rsidRPr="00254573">
        <w:rPr>
          <w:rFonts w:cs="Arial"/>
          <w:szCs w:val="24"/>
        </w:rPr>
        <w:t>access community</w:t>
      </w:r>
      <w:r w:rsidRPr="00254573">
        <w:rPr>
          <w:rFonts w:cs="Arial"/>
          <w:szCs w:val="24"/>
        </w:rPr>
        <w:t xml:space="preserve"> facilities, socialisation and leisure activities</w:t>
      </w:r>
      <w:r>
        <w:rPr>
          <w:rFonts w:cs="Arial"/>
          <w:szCs w:val="24"/>
        </w:rPr>
        <w:t xml:space="preserve"> as part of </w:t>
      </w:r>
      <w:r w:rsidR="00461BAA">
        <w:rPr>
          <w:rFonts w:cs="Arial"/>
          <w:szCs w:val="24"/>
        </w:rPr>
        <w:t xml:space="preserve">a </w:t>
      </w:r>
      <w:r w:rsidR="0075231A">
        <w:rPr>
          <w:rFonts w:cs="Arial"/>
          <w:szCs w:val="24"/>
        </w:rPr>
        <w:t>Person’s Personal</w:t>
      </w:r>
      <w:r>
        <w:rPr>
          <w:rFonts w:cs="Arial"/>
          <w:szCs w:val="24"/>
        </w:rPr>
        <w:t xml:space="preserve"> </w:t>
      </w:r>
      <w:r w:rsidR="00087E3C">
        <w:rPr>
          <w:rFonts w:cs="Arial"/>
          <w:szCs w:val="24"/>
        </w:rPr>
        <w:t>P</w:t>
      </w:r>
      <w:r>
        <w:rPr>
          <w:rFonts w:cs="Arial"/>
          <w:szCs w:val="24"/>
        </w:rPr>
        <w:t>lan</w:t>
      </w:r>
      <w:r w:rsidR="009F60E5">
        <w:rPr>
          <w:rFonts w:cs="Arial"/>
          <w:szCs w:val="24"/>
        </w:rPr>
        <w:t>.</w:t>
      </w:r>
    </w:p>
    <w:p w:rsidR="002E2465" w:rsidRPr="00254573" w:rsidRDefault="002E2465" w:rsidP="00A92DA4">
      <w:pPr>
        <w:pStyle w:val="Heading2"/>
        <w:spacing w:before="120" w:after="100" w:afterAutospacing="1" w:line="276" w:lineRule="auto"/>
        <w:ind w:hanging="720"/>
        <w:rPr>
          <w:b w:val="0"/>
        </w:rPr>
      </w:pPr>
      <w:r w:rsidRPr="00254573">
        <w:t>Key Inputs</w:t>
      </w:r>
    </w:p>
    <w:p w:rsidR="00702AD3" w:rsidRPr="00254573" w:rsidRDefault="000D7050" w:rsidP="00A92DA4">
      <w:pPr>
        <w:pStyle w:val="Heading4"/>
        <w:spacing w:before="120" w:after="100" w:afterAutospacing="1" w:line="276" w:lineRule="auto"/>
      </w:pPr>
      <w:r>
        <w:t>7.1</w:t>
      </w:r>
      <w:r w:rsidR="00702AD3" w:rsidRPr="00254573">
        <w:tab/>
        <w:t>Staffing</w:t>
      </w:r>
    </w:p>
    <w:p w:rsidR="00702AD3" w:rsidRPr="00254573" w:rsidRDefault="00702AD3" w:rsidP="00A92DA4">
      <w:pPr>
        <w:spacing w:before="120" w:after="100" w:afterAutospacing="1"/>
      </w:pPr>
      <w:r w:rsidRPr="00254573">
        <w:t xml:space="preserve">The Provider </w:t>
      </w:r>
      <w:r w:rsidR="00E4518A" w:rsidRPr="00254573">
        <w:t xml:space="preserve">is </w:t>
      </w:r>
      <w:r w:rsidR="00CE5A30" w:rsidRPr="00254573">
        <w:t xml:space="preserve">responsible </w:t>
      </w:r>
      <w:r w:rsidR="00CE5A30">
        <w:t>for</w:t>
      </w:r>
      <w:r w:rsidR="00395AD7">
        <w:t xml:space="preserve"> </w:t>
      </w:r>
      <w:r w:rsidRPr="00254573">
        <w:t>ensur</w:t>
      </w:r>
      <w:r w:rsidR="00395AD7">
        <w:t>ing</w:t>
      </w:r>
      <w:r w:rsidRPr="00254573">
        <w:t xml:space="preserve"> </w:t>
      </w:r>
      <w:r w:rsidR="001C4461">
        <w:t xml:space="preserve">competent </w:t>
      </w:r>
      <w:r w:rsidR="00CE5A30">
        <w:t>staff deliver</w:t>
      </w:r>
      <w:r w:rsidR="001C4461">
        <w:t xml:space="preserve"> </w:t>
      </w:r>
      <w:r w:rsidRPr="00254573">
        <w:t xml:space="preserve">24-hour </w:t>
      </w:r>
      <w:r w:rsidR="00A4652D">
        <w:t>F</w:t>
      </w:r>
      <w:r w:rsidR="009B1B49">
        <w:t xml:space="preserve">acility </w:t>
      </w:r>
      <w:r w:rsidR="00A4652D">
        <w:t>B</w:t>
      </w:r>
      <w:r w:rsidR="009B1B49">
        <w:t xml:space="preserve">ased </w:t>
      </w:r>
      <w:r w:rsidR="00A4652D">
        <w:t>R</w:t>
      </w:r>
      <w:r w:rsidR="001C4461">
        <w:t>espite</w:t>
      </w:r>
      <w:r w:rsidRPr="00254573">
        <w:t xml:space="preserve">. The Provider will have sufficient experienced staff to provide a level of service relative to the </w:t>
      </w:r>
      <w:r w:rsidR="00757346" w:rsidRPr="00254573">
        <w:t>Person</w:t>
      </w:r>
      <w:r w:rsidRPr="00254573">
        <w:t>’s assessed needs which may include but is not limited to: communication requirements, behaviour support, risk management, disability</w:t>
      </w:r>
      <w:r w:rsidR="00757346" w:rsidRPr="00254573">
        <w:t>-specific needs</w:t>
      </w:r>
      <w:r w:rsidRPr="00254573">
        <w:t>, personal cares and social functioning.</w:t>
      </w:r>
    </w:p>
    <w:p w:rsidR="00715998" w:rsidRPr="00254573" w:rsidRDefault="00843689" w:rsidP="00A92DA4">
      <w:pPr>
        <w:spacing w:before="120" w:after="100" w:afterAutospacing="1"/>
      </w:pPr>
      <w:r w:rsidRPr="00254573">
        <w:t xml:space="preserve">The Provider is responsible for </w:t>
      </w:r>
      <w:r w:rsidR="00C405AE">
        <w:t xml:space="preserve">developing and implementing a training plan for all staff.  </w:t>
      </w:r>
      <w:r w:rsidR="00BA1429">
        <w:t>T</w:t>
      </w:r>
      <w:r w:rsidR="00C405AE">
        <w:t xml:space="preserve">he training plan will ensure </w:t>
      </w:r>
      <w:proofErr w:type="gramStart"/>
      <w:r w:rsidR="00C405AE">
        <w:t>staff are</w:t>
      </w:r>
      <w:proofErr w:type="gramEnd"/>
      <w:r w:rsidR="00C405AE">
        <w:t xml:space="preserve"> trained to </w:t>
      </w:r>
      <w:r w:rsidR="00B510C4" w:rsidRPr="00254573">
        <w:t>deliver effective Facility Based Respite</w:t>
      </w:r>
      <w:r w:rsidRPr="00254573">
        <w:t xml:space="preserve">. </w:t>
      </w:r>
      <w:r w:rsidR="00715998" w:rsidRPr="00254573">
        <w:t>This training may include but is not limited to:</w:t>
      </w:r>
    </w:p>
    <w:p w:rsidR="00715998" w:rsidRPr="00254573" w:rsidRDefault="00715998" w:rsidP="00A92DA4">
      <w:pPr>
        <w:numPr>
          <w:ilvl w:val="0"/>
          <w:numId w:val="10"/>
        </w:numPr>
        <w:spacing w:before="120" w:after="100" w:afterAutospacing="1"/>
        <w:ind w:hanging="720"/>
        <w:rPr>
          <w:rFonts w:cs="Arial"/>
          <w:szCs w:val="24"/>
        </w:rPr>
      </w:pPr>
      <w:r w:rsidRPr="00254573">
        <w:rPr>
          <w:rFonts w:cs="Arial"/>
          <w:szCs w:val="24"/>
        </w:rPr>
        <w:t>disability awareness</w:t>
      </w:r>
    </w:p>
    <w:p w:rsidR="00715998" w:rsidRPr="00254573" w:rsidRDefault="00715998" w:rsidP="00A92DA4">
      <w:pPr>
        <w:numPr>
          <w:ilvl w:val="0"/>
          <w:numId w:val="10"/>
        </w:numPr>
        <w:spacing w:before="120" w:after="100" w:afterAutospacing="1"/>
        <w:ind w:hanging="720"/>
        <w:rPr>
          <w:rFonts w:cs="Arial"/>
          <w:szCs w:val="24"/>
        </w:rPr>
      </w:pPr>
      <w:r>
        <w:rPr>
          <w:rFonts w:cs="Arial"/>
          <w:szCs w:val="24"/>
        </w:rPr>
        <w:t xml:space="preserve">implementing  </w:t>
      </w:r>
      <w:r w:rsidR="00C77BB4">
        <w:rPr>
          <w:rFonts w:cs="Arial"/>
          <w:szCs w:val="24"/>
        </w:rPr>
        <w:t>P</w:t>
      </w:r>
      <w:r>
        <w:rPr>
          <w:rFonts w:cs="Arial"/>
          <w:szCs w:val="24"/>
        </w:rPr>
        <w:t xml:space="preserve">ersonal </w:t>
      </w:r>
      <w:r w:rsidR="00C77BB4">
        <w:rPr>
          <w:rFonts w:cs="Arial"/>
          <w:szCs w:val="24"/>
        </w:rPr>
        <w:t>P</w:t>
      </w:r>
      <w:r>
        <w:rPr>
          <w:rFonts w:cs="Arial"/>
          <w:szCs w:val="24"/>
        </w:rPr>
        <w:t>lan</w:t>
      </w:r>
      <w:r w:rsidR="002D77EF">
        <w:rPr>
          <w:rFonts w:cs="Arial"/>
          <w:szCs w:val="24"/>
        </w:rPr>
        <w:t>s</w:t>
      </w:r>
      <w:r>
        <w:rPr>
          <w:rFonts w:cs="Arial"/>
          <w:szCs w:val="24"/>
        </w:rPr>
        <w:t xml:space="preserve"> including </w:t>
      </w:r>
      <w:r w:rsidRPr="00254573">
        <w:rPr>
          <w:rFonts w:cs="Arial"/>
          <w:szCs w:val="24"/>
        </w:rPr>
        <w:t xml:space="preserve">how to recognise </w:t>
      </w:r>
      <w:r>
        <w:rPr>
          <w:rFonts w:cs="Arial"/>
          <w:szCs w:val="24"/>
        </w:rPr>
        <w:t xml:space="preserve">and manage </w:t>
      </w:r>
      <w:r w:rsidRPr="00254573">
        <w:rPr>
          <w:rFonts w:cs="Arial"/>
          <w:szCs w:val="24"/>
        </w:rPr>
        <w:t xml:space="preserve">risks to </w:t>
      </w:r>
      <w:r w:rsidR="002D77EF">
        <w:rPr>
          <w:rFonts w:cs="Arial"/>
          <w:szCs w:val="24"/>
        </w:rPr>
        <w:t xml:space="preserve">People’s </w:t>
      </w:r>
      <w:r w:rsidRPr="00254573">
        <w:rPr>
          <w:rFonts w:cs="Arial"/>
          <w:szCs w:val="24"/>
        </w:rPr>
        <w:t xml:space="preserve"> safety or possible abuse</w:t>
      </w:r>
    </w:p>
    <w:p w:rsidR="00715998" w:rsidRPr="00254573" w:rsidRDefault="002D77EF" w:rsidP="00A92DA4">
      <w:pPr>
        <w:numPr>
          <w:ilvl w:val="0"/>
          <w:numId w:val="10"/>
        </w:numPr>
        <w:spacing w:before="120" w:after="100" w:afterAutospacing="1"/>
        <w:ind w:hanging="720"/>
        <w:rPr>
          <w:rFonts w:cs="Arial"/>
          <w:szCs w:val="24"/>
        </w:rPr>
      </w:pPr>
      <w:r>
        <w:rPr>
          <w:rFonts w:cs="Arial"/>
          <w:szCs w:val="24"/>
        </w:rPr>
        <w:t xml:space="preserve">explaining </w:t>
      </w:r>
      <w:r w:rsidR="00676427">
        <w:rPr>
          <w:rFonts w:cs="Arial"/>
          <w:szCs w:val="24"/>
        </w:rPr>
        <w:t>the Providers</w:t>
      </w:r>
      <w:r w:rsidR="00676427" w:rsidRPr="00254573">
        <w:rPr>
          <w:rFonts w:cs="Arial"/>
          <w:szCs w:val="24"/>
        </w:rPr>
        <w:t xml:space="preserve"> </w:t>
      </w:r>
      <w:r w:rsidR="00715998" w:rsidRPr="00254573">
        <w:rPr>
          <w:rFonts w:cs="Arial"/>
          <w:szCs w:val="24"/>
        </w:rPr>
        <w:t xml:space="preserve">policy for implementing  </w:t>
      </w:r>
      <w:r w:rsidR="00C77BB4">
        <w:rPr>
          <w:rFonts w:cs="Arial"/>
          <w:szCs w:val="24"/>
        </w:rPr>
        <w:t>P</w:t>
      </w:r>
      <w:r w:rsidR="00715998" w:rsidRPr="00254573">
        <w:rPr>
          <w:rFonts w:cs="Arial"/>
          <w:szCs w:val="24"/>
        </w:rPr>
        <w:t xml:space="preserve">ersonal </w:t>
      </w:r>
      <w:r w:rsidR="00C77BB4">
        <w:rPr>
          <w:rFonts w:cs="Arial"/>
          <w:szCs w:val="24"/>
        </w:rPr>
        <w:t>P</w:t>
      </w:r>
      <w:r w:rsidR="00715998" w:rsidRPr="00254573">
        <w:rPr>
          <w:rFonts w:cs="Arial"/>
          <w:szCs w:val="24"/>
        </w:rPr>
        <w:t>lan</w:t>
      </w:r>
      <w:r>
        <w:rPr>
          <w:rFonts w:cs="Arial"/>
          <w:szCs w:val="24"/>
        </w:rPr>
        <w:t>s</w:t>
      </w:r>
      <w:r w:rsidR="00715998" w:rsidRPr="00254573">
        <w:rPr>
          <w:rFonts w:cs="Arial"/>
          <w:szCs w:val="24"/>
        </w:rPr>
        <w:t xml:space="preserve"> (including preventing and managing safety and abuse)</w:t>
      </w:r>
    </w:p>
    <w:p w:rsidR="00715998" w:rsidRPr="00254573" w:rsidRDefault="00715998" w:rsidP="00A92DA4">
      <w:pPr>
        <w:numPr>
          <w:ilvl w:val="0"/>
          <w:numId w:val="10"/>
        </w:numPr>
        <w:spacing w:before="120" w:after="100" w:afterAutospacing="1"/>
        <w:ind w:hanging="720"/>
        <w:rPr>
          <w:rFonts w:cs="Arial"/>
          <w:szCs w:val="24"/>
        </w:rPr>
      </w:pPr>
      <w:r w:rsidRPr="00254573">
        <w:rPr>
          <w:rFonts w:cs="Arial"/>
          <w:szCs w:val="24"/>
        </w:rPr>
        <w:t xml:space="preserve">physical care e.g. using equipment such as hoists </w:t>
      </w:r>
      <w:proofErr w:type="spellStart"/>
      <w:r w:rsidRPr="00254573">
        <w:rPr>
          <w:rFonts w:cs="Arial"/>
          <w:szCs w:val="24"/>
        </w:rPr>
        <w:t>etc</w:t>
      </w:r>
      <w:proofErr w:type="spellEnd"/>
    </w:p>
    <w:p w:rsidR="00715998" w:rsidRPr="00254573" w:rsidRDefault="002D77EF" w:rsidP="00A92DA4">
      <w:pPr>
        <w:numPr>
          <w:ilvl w:val="0"/>
          <w:numId w:val="10"/>
        </w:numPr>
        <w:spacing w:before="120" w:after="100" w:afterAutospacing="1"/>
        <w:ind w:hanging="720"/>
        <w:rPr>
          <w:rFonts w:cs="Arial"/>
          <w:szCs w:val="24"/>
        </w:rPr>
      </w:pPr>
      <w:r>
        <w:rPr>
          <w:rFonts w:cs="Arial"/>
          <w:szCs w:val="24"/>
        </w:rPr>
        <w:t xml:space="preserve">adopting </w:t>
      </w:r>
      <w:r w:rsidR="00715998" w:rsidRPr="00254573">
        <w:rPr>
          <w:rFonts w:cs="Arial"/>
          <w:szCs w:val="24"/>
        </w:rPr>
        <w:t xml:space="preserve">effective communication strategies </w:t>
      </w:r>
      <w:r w:rsidR="00A92DC2">
        <w:rPr>
          <w:rFonts w:cs="Arial"/>
          <w:szCs w:val="24"/>
        </w:rPr>
        <w:t>when</w:t>
      </w:r>
      <w:r w:rsidR="00715998" w:rsidRPr="00254573">
        <w:rPr>
          <w:rFonts w:cs="Arial"/>
          <w:szCs w:val="24"/>
        </w:rPr>
        <w:t xml:space="preserve">  dealing with </w:t>
      </w:r>
      <w:r w:rsidR="009B1B49">
        <w:rPr>
          <w:rFonts w:cs="Arial"/>
          <w:szCs w:val="24"/>
        </w:rPr>
        <w:t>P</w:t>
      </w:r>
      <w:r w:rsidR="009B1B49" w:rsidRPr="00254573">
        <w:rPr>
          <w:rFonts w:cs="Arial"/>
          <w:szCs w:val="24"/>
        </w:rPr>
        <w:t>e</w:t>
      </w:r>
      <w:r w:rsidR="00A92DC2">
        <w:rPr>
          <w:rFonts w:cs="Arial"/>
          <w:szCs w:val="24"/>
        </w:rPr>
        <w:t xml:space="preserve">ople </w:t>
      </w:r>
      <w:r w:rsidR="00715998" w:rsidRPr="00254573">
        <w:rPr>
          <w:rFonts w:cs="Arial"/>
          <w:szCs w:val="24"/>
        </w:rPr>
        <w:t xml:space="preserve">and </w:t>
      </w:r>
      <w:r w:rsidR="00A92DC2">
        <w:rPr>
          <w:rFonts w:cs="Arial"/>
          <w:szCs w:val="24"/>
        </w:rPr>
        <w:t xml:space="preserve">their </w:t>
      </w:r>
      <w:r w:rsidR="00715998">
        <w:rPr>
          <w:rFonts w:cs="Arial"/>
          <w:szCs w:val="24"/>
        </w:rPr>
        <w:t>Carer/s</w:t>
      </w:r>
    </w:p>
    <w:p w:rsidR="00715998" w:rsidRPr="00254573" w:rsidRDefault="004B53E7" w:rsidP="00A92DA4">
      <w:pPr>
        <w:numPr>
          <w:ilvl w:val="0"/>
          <w:numId w:val="10"/>
        </w:numPr>
        <w:spacing w:before="120" w:after="100" w:afterAutospacing="1"/>
        <w:ind w:hanging="720"/>
        <w:rPr>
          <w:rFonts w:cs="Arial"/>
          <w:szCs w:val="24"/>
        </w:rPr>
      </w:pPr>
      <w:r>
        <w:rPr>
          <w:rFonts w:cs="Arial"/>
          <w:szCs w:val="24"/>
        </w:rPr>
        <w:t>B</w:t>
      </w:r>
      <w:r w:rsidRPr="004B53E7">
        <w:rPr>
          <w:rFonts w:cs="Arial"/>
          <w:szCs w:val="24"/>
        </w:rPr>
        <w:t xml:space="preserve">ehaviour </w:t>
      </w:r>
      <w:r>
        <w:rPr>
          <w:rFonts w:cs="Arial"/>
          <w:szCs w:val="24"/>
        </w:rPr>
        <w:t>S</w:t>
      </w:r>
      <w:r w:rsidRPr="004B53E7">
        <w:rPr>
          <w:rFonts w:cs="Arial"/>
          <w:szCs w:val="24"/>
        </w:rPr>
        <w:t>upport</w:t>
      </w:r>
      <w:r w:rsidR="00676427">
        <w:rPr>
          <w:rFonts w:cs="Arial"/>
          <w:szCs w:val="24"/>
        </w:rPr>
        <w:t>,</w:t>
      </w:r>
      <w:r w:rsidRPr="004B53E7">
        <w:rPr>
          <w:rFonts w:cs="Arial"/>
          <w:szCs w:val="24"/>
        </w:rPr>
        <w:t xml:space="preserve"> including </w:t>
      </w:r>
      <w:r w:rsidR="00715998" w:rsidRPr="00254573">
        <w:rPr>
          <w:rFonts w:cs="Arial"/>
          <w:szCs w:val="24"/>
        </w:rPr>
        <w:t>interactions that will enhance the Person’s self-esteem and independence.</w:t>
      </w:r>
    </w:p>
    <w:p w:rsidR="00702AD3" w:rsidRDefault="00702AD3" w:rsidP="00A92DA4">
      <w:pPr>
        <w:spacing w:before="120" w:after="100" w:afterAutospacing="1"/>
      </w:pPr>
      <w:r w:rsidRPr="00254573">
        <w:t xml:space="preserve">The Provider will </w:t>
      </w:r>
      <w:r w:rsidR="00A657CF">
        <w:t xml:space="preserve">respond to the cultural needs of People using their services by </w:t>
      </w:r>
      <w:r w:rsidRPr="00254573">
        <w:t xml:space="preserve">actively </w:t>
      </w:r>
      <w:r w:rsidR="00843689" w:rsidRPr="00254573">
        <w:t>recruit</w:t>
      </w:r>
      <w:r w:rsidR="00A657CF">
        <w:t>ing</w:t>
      </w:r>
      <w:r w:rsidR="00843689" w:rsidRPr="00254573">
        <w:t xml:space="preserve">, </w:t>
      </w:r>
      <w:r w:rsidR="00A657CF" w:rsidRPr="00254573">
        <w:t>encourag</w:t>
      </w:r>
      <w:r w:rsidR="00A657CF">
        <w:t>ing</w:t>
      </w:r>
      <w:r w:rsidRPr="00254573">
        <w:t xml:space="preserve">, </w:t>
      </w:r>
      <w:r w:rsidR="00A657CF" w:rsidRPr="00254573">
        <w:t>promot</w:t>
      </w:r>
      <w:r w:rsidR="00A657CF">
        <w:t>ing</w:t>
      </w:r>
      <w:r w:rsidR="00A657CF" w:rsidRPr="00254573">
        <w:t xml:space="preserve"> </w:t>
      </w:r>
      <w:r w:rsidRPr="00254573">
        <w:t>and develop</w:t>
      </w:r>
      <w:r w:rsidR="00A657CF">
        <w:t>ing</w:t>
      </w:r>
      <w:r w:rsidRPr="00254573">
        <w:t xml:space="preserve"> Maori, Pacific and other ethnically diverse staff to be employed at all levels of the service</w:t>
      </w:r>
      <w:r w:rsidR="00A4652D">
        <w:t>,</w:t>
      </w:r>
      <w:r w:rsidRPr="00254573">
        <w:t xml:space="preserve"> </w:t>
      </w:r>
      <w:r w:rsidR="00A4652D">
        <w:t>reflecting</w:t>
      </w:r>
      <w:r w:rsidRPr="00254573">
        <w:t xml:space="preserve"> </w:t>
      </w:r>
      <w:r w:rsidR="00843689" w:rsidRPr="00254573">
        <w:t>the ethnicit</w:t>
      </w:r>
      <w:r w:rsidR="002D77EF">
        <w:t>ies</w:t>
      </w:r>
      <w:r w:rsidR="00843689" w:rsidRPr="00254573">
        <w:t xml:space="preserve"> of People </w:t>
      </w:r>
      <w:r w:rsidR="004B6F2C" w:rsidRPr="00254573">
        <w:t>using the service</w:t>
      </w:r>
      <w:r w:rsidRPr="00254573">
        <w:t>.</w:t>
      </w:r>
    </w:p>
    <w:p w:rsidR="002E2465" w:rsidRPr="00254573" w:rsidRDefault="00A92DC2" w:rsidP="00A92DA4">
      <w:pPr>
        <w:pStyle w:val="Heading2"/>
        <w:spacing w:before="120" w:after="100" w:afterAutospacing="1" w:line="276" w:lineRule="auto"/>
        <w:ind w:hanging="720"/>
        <w:rPr>
          <w:b w:val="0"/>
        </w:rPr>
      </w:pPr>
      <w:r>
        <w:t>Completing the Respite</w:t>
      </w:r>
    </w:p>
    <w:p w:rsidR="00CE5A30" w:rsidRDefault="00CA7F8E" w:rsidP="00A92DA4">
      <w:pPr>
        <w:autoSpaceDE w:val="0"/>
        <w:autoSpaceDN w:val="0"/>
        <w:adjustRightInd w:val="0"/>
        <w:spacing w:before="120" w:after="100" w:afterAutospacing="1"/>
        <w:rPr>
          <w:snapToGrid w:val="0"/>
        </w:rPr>
      </w:pPr>
      <w:r w:rsidRPr="00254573">
        <w:t xml:space="preserve">If the </w:t>
      </w:r>
      <w:r>
        <w:t>Carer/s</w:t>
      </w:r>
      <w:r w:rsidRPr="00254573">
        <w:t xml:space="preserve"> has not arranged for the individual’s return home at the agreed</w:t>
      </w:r>
      <w:r w:rsidR="00A92DC2">
        <w:t xml:space="preserve"> completion of the respite</w:t>
      </w:r>
      <w:r w:rsidR="009D0D49">
        <w:t>,</w:t>
      </w:r>
      <w:r w:rsidRPr="00254573">
        <w:t xml:space="preserve"> </w:t>
      </w:r>
      <w:r w:rsidR="0075231A">
        <w:t>period</w:t>
      </w:r>
      <w:r w:rsidRPr="00254573">
        <w:t xml:space="preserve"> th</w:t>
      </w:r>
      <w:r w:rsidR="00A92DC2">
        <w:t xml:space="preserve">e </w:t>
      </w:r>
      <w:r w:rsidR="0075231A">
        <w:t xml:space="preserve">Provider </w:t>
      </w:r>
      <w:r w:rsidR="0075231A" w:rsidRPr="00254573">
        <w:t>should</w:t>
      </w:r>
      <w:r w:rsidR="00A92DC2">
        <w:t xml:space="preserve"> notify </w:t>
      </w:r>
      <w:r w:rsidRPr="00254573">
        <w:t xml:space="preserve">the </w:t>
      </w:r>
      <w:r w:rsidR="00D329DC">
        <w:t xml:space="preserve">Person’s </w:t>
      </w:r>
      <w:r w:rsidRPr="00254573">
        <w:t>NASC</w:t>
      </w:r>
      <w:r w:rsidR="00F44D6D">
        <w:rPr>
          <w:snapToGrid w:val="0"/>
        </w:rPr>
        <w:t>.</w:t>
      </w:r>
    </w:p>
    <w:p w:rsidR="00BA1429" w:rsidRDefault="00CE5A30" w:rsidP="00A92DA4">
      <w:pPr>
        <w:autoSpaceDE w:val="0"/>
        <w:autoSpaceDN w:val="0"/>
        <w:adjustRightInd w:val="0"/>
        <w:spacing w:before="120" w:after="100" w:afterAutospacing="1"/>
        <w:rPr>
          <w:snapToGrid w:val="0"/>
        </w:rPr>
      </w:pPr>
      <w:r>
        <w:rPr>
          <w:snapToGrid w:val="0"/>
        </w:rPr>
        <w:t>The Provider is responsible for ensuring relevant information about the respite stay of the Person is communicated to the Carer/s</w:t>
      </w:r>
      <w:r w:rsidR="0075231A">
        <w:rPr>
          <w:snapToGrid w:val="0"/>
        </w:rPr>
        <w:t xml:space="preserve"> upon completion of the respite period.</w:t>
      </w:r>
    </w:p>
    <w:p w:rsidR="002E2465" w:rsidRPr="00254573" w:rsidRDefault="002E2465" w:rsidP="00A92DA4">
      <w:pPr>
        <w:pStyle w:val="Heading2"/>
        <w:spacing w:before="120" w:after="100" w:afterAutospacing="1" w:line="276" w:lineRule="auto"/>
        <w:ind w:hanging="720"/>
        <w:rPr>
          <w:b w:val="0"/>
        </w:rPr>
      </w:pPr>
      <w:r w:rsidRPr="00254573">
        <w:t>Linkages</w:t>
      </w:r>
    </w:p>
    <w:p w:rsidR="00702AD3" w:rsidRDefault="002A67A2" w:rsidP="00A92DA4">
      <w:pPr>
        <w:spacing w:before="120" w:after="100" w:afterAutospacing="1"/>
      </w:pPr>
      <w:r w:rsidRPr="00254573">
        <w:t>The Provider will develop co</w:t>
      </w:r>
      <w:r w:rsidR="00702AD3" w:rsidRPr="00254573">
        <w:t>-operative relationships with NASC</w:t>
      </w:r>
      <w:r w:rsidR="00843689" w:rsidRPr="00254573">
        <w:t>s</w:t>
      </w:r>
      <w:r w:rsidR="00702AD3" w:rsidRPr="00254573">
        <w:t xml:space="preserve"> </w:t>
      </w:r>
      <w:r w:rsidR="00843689" w:rsidRPr="00254573">
        <w:t xml:space="preserve">to ensure </w:t>
      </w:r>
      <w:r w:rsidR="00702AD3" w:rsidRPr="00254573">
        <w:t xml:space="preserve">that the </w:t>
      </w:r>
      <w:r w:rsidR="00875E4C">
        <w:rPr>
          <w:rFonts w:cs="Arial"/>
          <w:szCs w:val="24"/>
        </w:rPr>
        <w:t>timely access to respite services can happen.</w:t>
      </w:r>
      <w:r w:rsidR="00702AD3" w:rsidRPr="00254573">
        <w:t xml:space="preserve">  Any concerns about </w:t>
      </w:r>
      <w:r w:rsidR="00843689" w:rsidRPr="00254573">
        <w:t xml:space="preserve">the Person’s safety </w:t>
      </w:r>
      <w:r w:rsidR="00702AD3" w:rsidRPr="00254573">
        <w:t xml:space="preserve">must be discussed and advised on by </w:t>
      </w:r>
      <w:r w:rsidR="00843689" w:rsidRPr="00254573">
        <w:t xml:space="preserve">the </w:t>
      </w:r>
      <w:r w:rsidR="00702AD3" w:rsidRPr="00254573">
        <w:t>NASC.</w:t>
      </w:r>
    </w:p>
    <w:p w:rsidR="00702AD3" w:rsidRPr="00254573" w:rsidRDefault="00702AD3" w:rsidP="00A92DA4">
      <w:pPr>
        <w:pStyle w:val="BodyText"/>
        <w:spacing w:before="120" w:after="100" w:afterAutospacing="1" w:line="276" w:lineRule="auto"/>
        <w:ind w:left="720" w:hanging="720"/>
        <w:jc w:val="left"/>
        <w:rPr>
          <w:rFonts w:ascii="Arial" w:hAnsi="Arial" w:cs="Arial"/>
        </w:rPr>
      </w:pPr>
      <w:r w:rsidRPr="00254573">
        <w:rPr>
          <w:rFonts w:ascii="Arial" w:hAnsi="Arial" w:cs="Arial"/>
        </w:rPr>
        <w:t xml:space="preserve">Other linkages </w:t>
      </w:r>
      <w:r w:rsidR="00FD2155">
        <w:rPr>
          <w:rFonts w:ascii="Arial" w:hAnsi="Arial" w:cs="Arial"/>
        </w:rPr>
        <w:t>to support the P</w:t>
      </w:r>
      <w:r w:rsidR="002A67A2" w:rsidRPr="00254573">
        <w:rPr>
          <w:rFonts w:ascii="Arial" w:hAnsi="Arial" w:cs="Arial"/>
        </w:rPr>
        <w:t xml:space="preserve">erson </w:t>
      </w:r>
      <w:r w:rsidR="00DA34BA" w:rsidRPr="00254573">
        <w:rPr>
          <w:rFonts w:ascii="Arial" w:hAnsi="Arial" w:cs="Arial"/>
        </w:rPr>
        <w:t>include</w:t>
      </w:r>
      <w:r w:rsidRPr="00254573">
        <w:rPr>
          <w:rFonts w:ascii="Arial" w:hAnsi="Arial" w:cs="Arial"/>
        </w:rPr>
        <w:t>:</w:t>
      </w:r>
    </w:p>
    <w:p w:rsidR="00702AD3" w:rsidRPr="00254573" w:rsidRDefault="00B218B9" w:rsidP="00A92DA4">
      <w:pPr>
        <w:numPr>
          <w:ilvl w:val="0"/>
          <w:numId w:val="10"/>
        </w:numPr>
        <w:spacing w:before="120" w:after="100" w:afterAutospacing="1"/>
        <w:ind w:hanging="720"/>
        <w:rPr>
          <w:rFonts w:cs="Arial"/>
          <w:szCs w:val="24"/>
        </w:rPr>
      </w:pPr>
      <w:r w:rsidRPr="00254573">
        <w:rPr>
          <w:rFonts w:cs="Arial"/>
          <w:szCs w:val="24"/>
        </w:rPr>
        <w:t>s</w:t>
      </w:r>
      <w:r w:rsidR="00702AD3" w:rsidRPr="00254573">
        <w:rPr>
          <w:rFonts w:cs="Arial"/>
          <w:szCs w:val="24"/>
        </w:rPr>
        <w:t>chools</w:t>
      </w:r>
      <w:r w:rsidR="00843689" w:rsidRPr="00254573">
        <w:rPr>
          <w:rFonts w:cs="Arial"/>
          <w:szCs w:val="24"/>
        </w:rPr>
        <w:t xml:space="preserve"> and </w:t>
      </w:r>
      <w:r w:rsidR="00702AD3" w:rsidRPr="00254573">
        <w:rPr>
          <w:rFonts w:cs="Arial"/>
          <w:szCs w:val="24"/>
        </w:rPr>
        <w:t xml:space="preserve">special education providers where appropriate </w:t>
      </w:r>
    </w:p>
    <w:p w:rsidR="00702AD3" w:rsidRPr="00254573" w:rsidRDefault="00B218B9" w:rsidP="00A92DA4">
      <w:pPr>
        <w:numPr>
          <w:ilvl w:val="0"/>
          <w:numId w:val="10"/>
        </w:numPr>
        <w:spacing w:before="120" w:after="100" w:afterAutospacing="1"/>
        <w:ind w:hanging="720"/>
        <w:rPr>
          <w:rFonts w:cs="Arial"/>
          <w:szCs w:val="24"/>
        </w:rPr>
      </w:pPr>
      <w:r w:rsidRPr="00254573">
        <w:rPr>
          <w:rFonts w:cs="Arial"/>
          <w:szCs w:val="24"/>
        </w:rPr>
        <w:t>d</w:t>
      </w:r>
      <w:r w:rsidR="00702AD3" w:rsidRPr="00254573">
        <w:rPr>
          <w:rFonts w:cs="Arial"/>
          <w:szCs w:val="24"/>
        </w:rPr>
        <w:t>ay and/or recreational activities</w:t>
      </w:r>
    </w:p>
    <w:p w:rsidR="00702AD3" w:rsidRPr="00254573" w:rsidRDefault="00DA34BA" w:rsidP="00A92DA4">
      <w:pPr>
        <w:numPr>
          <w:ilvl w:val="0"/>
          <w:numId w:val="10"/>
        </w:numPr>
        <w:spacing w:before="120" w:after="100" w:afterAutospacing="1"/>
        <w:ind w:hanging="720"/>
        <w:rPr>
          <w:rFonts w:cs="Arial"/>
          <w:szCs w:val="24"/>
        </w:rPr>
      </w:pPr>
      <w:r w:rsidRPr="00254573">
        <w:rPr>
          <w:rFonts w:cs="Arial"/>
          <w:szCs w:val="24"/>
        </w:rPr>
        <w:t xml:space="preserve">the </w:t>
      </w:r>
      <w:r w:rsidR="00843689" w:rsidRPr="00254573">
        <w:rPr>
          <w:rFonts w:cs="Arial"/>
          <w:szCs w:val="24"/>
        </w:rPr>
        <w:t>S</w:t>
      </w:r>
      <w:r w:rsidR="00702AD3" w:rsidRPr="00254573">
        <w:rPr>
          <w:rFonts w:cs="Arial"/>
          <w:szCs w:val="24"/>
        </w:rPr>
        <w:t xml:space="preserve">pecialist </w:t>
      </w:r>
      <w:r w:rsidR="00843689" w:rsidRPr="00254573">
        <w:rPr>
          <w:rFonts w:cs="Arial"/>
          <w:szCs w:val="24"/>
        </w:rPr>
        <w:t>Behaviour S</w:t>
      </w:r>
      <w:r w:rsidR="00702AD3" w:rsidRPr="00254573">
        <w:rPr>
          <w:rFonts w:cs="Arial"/>
          <w:szCs w:val="24"/>
        </w:rPr>
        <w:t xml:space="preserve">upport </w:t>
      </w:r>
      <w:r w:rsidR="00843689" w:rsidRPr="00254573">
        <w:rPr>
          <w:rFonts w:cs="Arial"/>
          <w:szCs w:val="24"/>
        </w:rPr>
        <w:t>Service</w:t>
      </w:r>
      <w:r w:rsidR="00702AD3" w:rsidRPr="00254573">
        <w:rPr>
          <w:rFonts w:cs="Arial"/>
          <w:szCs w:val="24"/>
        </w:rPr>
        <w:t xml:space="preserve"> </w:t>
      </w:r>
      <w:r w:rsidR="00676427">
        <w:rPr>
          <w:rFonts w:cs="Arial"/>
          <w:szCs w:val="24"/>
        </w:rPr>
        <w:t>where appropriate</w:t>
      </w:r>
    </w:p>
    <w:p w:rsidR="00702AD3" w:rsidRPr="00254573" w:rsidRDefault="004C6CAB" w:rsidP="00A92DA4">
      <w:pPr>
        <w:numPr>
          <w:ilvl w:val="0"/>
          <w:numId w:val="10"/>
        </w:numPr>
        <w:spacing w:before="120" w:after="100" w:afterAutospacing="1"/>
        <w:ind w:hanging="720"/>
        <w:rPr>
          <w:rFonts w:cs="Arial"/>
          <w:szCs w:val="24"/>
        </w:rPr>
      </w:pPr>
      <w:r>
        <w:rPr>
          <w:rFonts w:cs="Arial"/>
          <w:szCs w:val="24"/>
        </w:rPr>
        <w:t xml:space="preserve">relevant </w:t>
      </w:r>
      <w:r w:rsidR="00702AD3" w:rsidRPr="00254573">
        <w:rPr>
          <w:rFonts w:cs="Arial"/>
          <w:szCs w:val="24"/>
        </w:rPr>
        <w:t>ethnic and cultural groups</w:t>
      </w:r>
    </w:p>
    <w:p w:rsidR="00702AD3" w:rsidRPr="00254573" w:rsidRDefault="00843689" w:rsidP="00A92DA4">
      <w:pPr>
        <w:numPr>
          <w:ilvl w:val="0"/>
          <w:numId w:val="10"/>
        </w:numPr>
        <w:spacing w:before="120" w:after="100" w:afterAutospacing="1"/>
        <w:ind w:hanging="720"/>
        <w:rPr>
          <w:rFonts w:cs="Arial"/>
          <w:szCs w:val="24"/>
        </w:rPr>
      </w:pPr>
      <w:r w:rsidRPr="00254573">
        <w:rPr>
          <w:rFonts w:cs="Arial"/>
          <w:szCs w:val="24"/>
        </w:rPr>
        <w:t>Disabled Persons’ Organisations</w:t>
      </w:r>
    </w:p>
    <w:p w:rsidR="00702AD3" w:rsidRPr="00254573" w:rsidRDefault="00B218B9" w:rsidP="00A92DA4">
      <w:pPr>
        <w:numPr>
          <w:ilvl w:val="0"/>
          <w:numId w:val="10"/>
        </w:numPr>
        <w:spacing w:before="120" w:after="100" w:afterAutospacing="1"/>
        <w:ind w:hanging="720"/>
        <w:rPr>
          <w:rFonts w:cs="Arial"/>
          <w:szCs w:val="24"/>
        </w:rPr>
      </w:pPr>
      <w:r w:rsidRPr="00254573">
        <w:rPr>
          <w:rFonts w:cs="Arial"/>
          <w:szCs w:val="24"/>
        </w:rPr>
        <w:t>a</w:t>
      </w:r>
      <w:r w:rsidR="00702AD3" w:rsidRPr="00254573">
        <w:rPr>
          <w:rFonts w:cs="Arial"/>
          <w:szCs w:val="24"/>
        </w:rPr>
        <w:t>dvocacy services</w:t>
      </w:r>
    </w:p>
    <w:p w:rsidR="00702AD3" w:rsidRPr="00254573" w:rsidRDefault="00843689" w:rsidP="00A92DA4">
      <w:pPr>
        <w:numPr>
          <w:ilvl w:val="0"/>
          <w:numId w:val="10"/>
        </w:numPr>
        <w:spacing w:before="120" w:after="100" w:afterAutospacing="1"/>
        <w:ind w:hanging="720"/>
        <w:rPr>
          <w:rFonts w:cs="Arial"/>
          <w:szCs w:val="24"/>
        </w:rPr>
      </w:pPr>
      <w:r w:rsidRPr="00254573">
        <w:rPr>
          <w:rFonts w:cs="Arial"/>
          <w:szCs w:val="24"/>
        </w:rPr>
        <w:t>D</w:t>
      </w:r>
      <w:r w:rsidR="00702AD3" w:rsidRPr="00254573">
        <w:rPr>
          <w:rFonts w:cs="Arial"/>
          <w:szCs w:val="24"/>
        </w:rPr>
        <w:t>isability Information Advisory Services (DIAS)</w:t>
      </w:r>
    </w:p>
    <w:p w:rsidR="00787808" w:rsidRDefault="00B218B9" w:rsidP="00A92DA4">
      <w:pPr>
        <w:numPr>
          <w:ilvl w:val="0"/>
          <w:numId w:val="10"/>
        </w:numPr>
        <w:spacing w:before="120" w:after="100" w:afterAutospacing="1"/>
        <w:ind w:hanging="720"/>
        <w:rPr>
          <w:rFonts w:cs="Arial"/>
          <w:szCs w:val="24"/>
        </w:rPr>
      </w:pPr>
      <w:proofErr w:type="gramStart"/>
      <w:r w:rsidRPr="00254573">
        <w:rPr>
          <w:rFonts w:cs="Arial"/>
          <w:szCs w:val="24"/>
        </w:rPr>
        <w:t>t</w:t>
      </w:r>
      <w:r w:rsidR="00702AD3" w:rsidRPr="00254573">
        <w:rPr>
          <w:rFonts w:cs="Arial"/>
          <w:szCs w:val="24"/>
        </w:rPr>
        <w:t>ransportation</w:t>
      </w:r>
      <w:proofErr w:type="gramEnd"/>
      <w:r w:rsidR="00702AD3" w:rsidRPr="00254573">
        <w:rPr>
          <w:rFonts w:cs="Arial"/>
          <w:szCs w:val="24"/>
        </w:rPr>
        <w:t xml:space="preserve"> services to recreational and/or day activities etc</w:t>
      </w:r>
      <w:r w:rsidR="00787808" w:rsidRPr="00254573">
        <w:rPr>
          <w:rFonts w:cs="Arial"/>
          <w:szCs w:val="24"/>
        </w:rPr>
        <w:t>.</w:t>
      </w:r>
    </w:p>
    <w:p w:rsidR="00496D79" w:rsidRPr="00254573" w:rsidRDefault="00664990" w:rsidP="00A92DA4">
      <w:pPr>
        <w:pStyle w:val="Heading2"/>
        <w:spacing w:before="120" w:after="100" w:afterAutospacing="1" w:line="276" w:lineRule="auto"/>
        <w:ind w:hanging="720"/>
        <w:rPr>
          <w:b w:val="0"/>
        </w:rPr>
      </w:pPr>
      <w:r>
        <w:t xml:space="preserve">Items </w:t>
      </w:r>
      <w:r w:rsidR="00087E3C">
        <w:t>E</w:t>
      </w:r>
      <w:r>
        <w:t xml:space="preserve">xcluded from </w:t>
      </w:r>
      <w:r w:rsidR="00C87872">
        <w:t xml:space="preserve">Facility Based </w:t>
      </w:r>
      <w:r>
        <w:t xml:space="preserve">Respite </w:t>
      </w:r>
    </w:p>
    <w:p w:rsidR="00787808" w:rsidRPr="00254573" w:rsidRDefault="00A657CF" w:rsidP="00A92DA4">
      <w:pPr>
        <w:spacing w:before="120" w:after="100" w:afterAutospacing="1"/>
        <w:rPr>
          <w:rFonts w:cs="Arial"/>
          <w:szCs w:val="24"/>
        </w:rPr>
      </w:pPr>
      <w:r>
        <w:rPr>
          <w:rFonts w:cs="Arial"/>
          <w:szCs w:val="24"/>
        </w:rPr>
        <w:t xml:space="preserve">People are responsible for the provision of any items listed below. These items </w:t>
      </w:r>
      <w:r w:rsidR="00787808" w:rsidRPr="00254573">
        <w:rPr>
          <w:rFonts w:cs="Arial"/>
          <w:szCs w:val="24"/>
        </w:rPr>
        <w:t>may be partially funded by other funders</w:t>
      </w:r>
      <w:r w:rsidR="00BD10E7">
        <w:rPr>
          <w:rFonts w:cs="Arial"/>
          <w:szCs w:val="24"/>
        </w:rPr>
        <w:t xml:space="preserve"> </w:t>
      </w:r>
      <w:r w:rsidR="00AB7F72">
        <w:rPr>
          <w:rFonts w:cs="Arial"/>
          <w:szCs w:val="24"/>
        </w:rPr>
        <w:t>including the</w:t>
      </w:r>
      <w:r w:rsidR="00BD10E7">
        <w:rPr>
          <w:rFonts w:cs="Arial"/>
          <w:szCs w:val="24"/>
        </w:rPr>
        <w:t xml:space="preserve"> </w:t>
      </w:r>
      <w:r w:rsidR="00BD10E7" w:rsidRPr="00BD10E7">
        <w:rPr>
          <w:rFonts w:cs="Arial"/>
          <w:szCs w:val="24"/>
        </w:rPr>
        <w:t>Ministry of Health</w:t>
      </w:r>
      <w:r w:rsidR="00BD10E7">
        <w:rPr>
          <w:rFonts w:cs="Arial"/>
          <w:szCs w:val="24"/>
        </w:rPr>
        <w:t xml:space="preserve"> under other contracts</w:t>
      </w:r>
      <w:r w:rsidR="00676427">
        <w:rPr>
          <w:rFonts w:cs="Arial"/>
          <w:szCs w:val="24"/>
        </w:rPr>
        <w:t>,</w:t>
      </w:r>
      <w:r w:rsidR="00787808" w:rsidRPr="00254573">
        <w:rPr>
          <w:rFonts w:cs="Arial"/>
          <w:szCs w:val="24"/>
        </w:rPr>
        <w:t xml:space="preserve"> </w:t>
      </w:r>
      <w:r w:rsidR="00C54BCB" w:rsidRPr="00254573">
        <w:rPr>
          <w:rFonts w:cs="Arial"/>
          <w:szCs w:val="24"/>
        </w:rPr>
        <w:t xml:space="preserve">and </w:t>
      </w:r>
      <w:r w:rsidR="00787808" w:rsidRPr="00254573">
        <w:rPr>
          <w:rFonts w:cs="Arial"/>
          <w:szCs w:val="24"/>
        </w:rPr>
        <w:t>include but are not limited to:</w:t>
      </w:r>
    </w:p>
    <w:p w:rsidR="00787808" w:rsidRPr="00254573" w:rsidRDefault="00B218B9" w:rsidP="00A92DA4">
      <w:pPr>
        <w:numPr>
          <w:ilvl w:val="0"/>
          <w:numId w:val="10"/>
        </w:numPr>
        <w:spacing w:before="120" w:after="100" w:afterAutospacing="1"/>
        <w:ind w:hanging="720"/>
        <w:rPr>
          <w:rFonts w:cs="Arial"/>
          <w:szCs w:val="24"/>
        </w:rPr>
      </w:pPr>
      <w:r w:rsidRPr="00254573">
        <w:rPr>
          <w:rFonts w:cs="Arial"/>
          <w:szCs w:val="24"/>
        </w:rPr>
        <w:t>c</w:t>
      </w:r>
      <w:r w:rsidR="00787808" w:rsidRPr="00254573">
        <w:rPr>
          <w:rFonts w:cs="Arial"/>
          <w:szCs w:val="24"/>
        </w:rPr>
        <w:t>lothing and personal toiletries, other than ordinary household supplies</w:t>
      </w:r>
    </w:p>
    <w:p w:rsidR="00787808" w:rsidRPr="00254573" w:rsidRDefault="00B218B9" w:rsidP="00A92DA4">
      <w:pPr>
        <w:numPr>
          <w:ilvl w:val="0"/>
          <w:numId w:val="10"/>
        </w:numPr>
        <w:spacing w:before="120" w:after="100" w:afterAutospacing="1"/>
        <w:ind w:hanging="720"/>
        <w:rPr>
          <w:rFonts w:cs="Arial"/>
          <w:szCs w:val="24"/>
        </w:rPr>
      </w:pPr>
      <w:r w:rsidRPr="00254573">
        <w:rPr>
          <w:rFonts w:cs="Arial"/>
          <w:szCs w:val="24"/>
        </w:rPr>
        <w:t>m</w:t>
      </w:r>
      <w:r w:rsidR="00787808" w:rsidRPr="00254573">
        <w:rPr>
          <w:rFonts w:cs="Arial"/>
          <w:szCs w:val="24"/>
        </w:rPr>
        <w:t>edication</w:t>
      </w:r>
    </w:p>
    <w:p w:rsidR="00787808" w:rsidRPr="00254573" w:rsidRDefault="00B218B9" w:rsidP="00A92DA4">
      <w:pPr>
        <w:numPr>
          <w:ilvl w:val="0"/>
          <w:numId w:val="10"/>
        </w:numPr>
        <w:spacing w:before="120" w:after="100" w:afterAutospacing="1"/>
        <w:ind w:hanging="720"/>
        <w:rPr>
          <w:rFonts w:cs="Arial"/>
          <w:szCs w:val="24"/>
        </w:rPr>
      </w:pPr>
      <w:r w:rsidRPr="00254573">
        <w:rPr>
          <w:rFonts w:cs="Arial"/>
          <w:szCs w:val="24"/>
        </w:rPr>
        <w:t>c</w:t>
      </w:r>
      <w:r w:rsidR="00787808" w:rsidRPr="00254573">
        <w:rPr>
          <w:rFonts w:cs="Arial"/>
          <w:szCs w:val="24"/>
        </w:rPr>
        <w:t>ontinence supplies</w:t>
      </w:r>
    </w:p>
    <w:p w:rsidR="00787808" w:rsidRPr="00254573" w:rsidRDefault="00C54BCB" w:rsidP="00A92DA4">
      <w:pPr>
        <w:numPr>
          <w:ilvl w:val="0"/>
          <w:numId w:val="10"/>
        </w:numPr>
        <w:spacing w:before="120" w:after="100" w:afterAutospacing="1"/>
        <w:ind w:hanging="720"/>
        <w:rPr>
          <w:rFonts w:cs="Arial"/>
          <w:szCs w:val="24"/>
        </w:rPr>
      </w:pPr>
      <w:r w:rsidRPr="00254573">
        <w:rPr>
          <w:rFonts w:cs="Arial"/>
          <w:szCs w:val="24"/>
        </w:rPr>
        <w:t xml:space="preserve">doctors’ </w:t>
      </w:r>
      <w:r w:rsidR="00787808" w:rsidRPr="00254573">
        <w:rPr>
          <w:rFonts w:cs="Arial"/>
          <w:szCs w:val="24"/>
        </w:rPr>
        <w:t>visits</w:t>
      </w:r>
    </w:p>
    <w:p w:rsidR="00787808" w:rsidRPr="00254573" w:rsidRDefault="00B218B9" w:rsidP="00A92DA4">
      <w:pPr>
        <w:numPr>
          <w:ilvl w:val="0"/>
          <w:numId w:val="10"/>
        </w:numPr>
        <w:spacing w:before="120" w:after="100" w:afterAutospacing="1"/>
        <w:ind w:hanging="720"/>
        <w:rPr>
          <w:rFonts w:cs="Arial"/>
          <w:szCs w:val="24"/>
        </w:rPr>
      </w:pPr>
      <w:r w:rsidRPr="00254573">
        <w:rPr>
          <w:rFonts w:cs="Arial"/>
          <w:szCs w:val="24"/>
        </w:rPr>
        <w:t>d</w:t>
      </w:r>
      <w:r w:rsidR="00787808" w:rsidRPr="00254573">
        <w:rPr>
          <w:rFonts w:cs="Arial"/>
          <w:szCs w:val="24"/>
        </w:rPr>
        <w:t>ental care</w:t>
      </w:r>
    </w:p>
    <w:p w:rsidR="00787808" w:rsidRPr="00254573" w:rsidRDefault="00B218B9" w:rsidP="00A92DA4">
      <w:pPr>
        <w:numPr>
          <w:ilvl w:val="0"/>
          <w:numId w:val="10"/>
        </w:numPr>
        <w:spacing w:before="120" w:after="100" w:afterAutospacing="1"/>
        <w:ind w:hanging="720"/>
        <w:rPr>
          <w:rFonts w:cs="Arial"/>
          <w:szCs w:val="24"/>
        </w:rPr>
      </w:pPr>
      <w:r w:rsidRPr="00254573">
        <w:rPr>
          <w:rFonts w:cs="Arial"/>
          <w:szCs w:val="24"/>
        </w:rPr>
        <w:t>o</w:t>
      </w:r>
      <w:r w:rsidR="00787808" w:rsidRPr="00254573">
        <w:rPr>
          <w:rFonts w:cs="Arial"/>
          <w:szCs w:val="24"/>
        </w:rPr>
        <w:t>pticians</w:t>
      </w:r>
    </w:p>
    <w:p w:rsidR="00787808" w:rsidRPr="00254573" w:rsidRDefault="00B218B9" w:rsidP="00A92DA4">
      <w:pPr>
        <w:numPr>
          <w:ilvl w:val="0"/>
          <w:numId w:val="10"/>
        </w:numPr>
        <w:spacing w:before="120" w:after="100" w:afterAutospacing="1"/>
        <w:ind w:hanging="720"/>
        <w:rPr>
          <w:rFonts w:cs="Arial"/>
          <w:szCs w:val="24"/>
        </w:rPr>
      </w:pPr>
      <w:r w:rsidRPr="00254573">
        <w:rPr>
          <w:rFonts w:cs="Arial"/>
          <w:szCs w:val="24"/>
        </w:rPr>
        <w:t>s</w:t>
      </w:r>
      <w:r w:rsidR="00787808" w:rsidRPr="00254573">
        <w:rPr>
          <w:rFonts w:cs="Arial"/>
          <w:szCs w:val="24"/>
        </w:rPr>
        <w:t>pecialist services and assessments</w:t>
      </w:r>
    </w:p>
    <w:p w:rsidR="00787808" w:rsidRPr="00254573" w:rsidRDefault="00787808" w:rsidP="00A92DA4">
      <w:pPr>
        <w:numPr>
          <w:ilvl w:val="0"/>
          <w:numId w:val="10"/>
        </w:numPr>
        <w:spacing w:before="120" w:after="100" w:afterAutospacing="1"/>
        <w:ind w:hanging="720"/>
        <w:rPr>
          <w:rFonts w:cs="Arial"/>
          <w:szCs w:val="24"/>
        </w:rPr>
      </w:pPr>
      <w:r w:rsidRPr="00254573">
        <w:rPr>
          <w:rFonts w:cs="Arial"/>
          <w:szCs w:val="24"/>
        </w:rPr>
        <w:t>E</w:t>
      </w:r>
      <w:r w:rsidR="00C54BCB" w:rsidRPr="00254573">
        <w:rPr>
          <w:rFonts w:cs="Arial"/>
          <w:szCs w:val="24"/>
        </w:rPr>
        <w:t>nvironmental Support Services</w:t>
      </w:r>
      <w:r w:rsidRPr="00254573">
        <w:rPr>
          <w:rFonts w:cs="Arial"/>
          <w:szCs w:val="24"/>
        </w:rPr>
        <w:t xml:space="preserve"> equipment for individual use</w:t>
      </w:r>
    </w:p>
    <w:p w:rsidR="00787808" w:rsidRPr="00254573" w:rsidRDefault="00B218B9" w:rsidP="00A92DA4">
      <w:pPr>
        <w:numPr>
          <w:ilvl w:val="0"/>
          <w:numId w:val="10"/>
        </w:numPr>
        <w:spacing w:before="120" w:after="100" w:afterAutospacing="1"/>
        <w:ind w:hanging="720"/>
        <w:rPr>
          <w:rFonts w:cs="Arial"/>
          <w:szCs w:val="24"/>
        </w:rPr>
      </w:pPr>
      <w:r w:rsidRPr="00254573">
        <w:rPr>
          <w:rFonts w:cs="Arial"/>
          <w:szCs w:val="24"/>
        </w:rPr>
        <w:t>t</w:t>
      </w:r>
      <w:r w:rsidR="00787808" w:rsidRPr="00254573">
        <w:rPr>
          <w:rFonts w:cs="Arial"/>
          <w:szCs w:val="24"/>
        </w:rPr>
        <w:t>elephone toll charges</w:t>
      </w:r>
    </w:p>
    <w:p w:rsidR="00787808" w:rsidRDefault="00B218B9" w:rsidP="00A92DA4">
      <w:pPr>
        <w:numPr>
          <w:ilvl w:val="0"/>
          <w:numId w:val="10"/>
        </w:numPr>
        <w:spacing w:before="120" w:after="100" w:afterAutospacing="1"/>
        <w:ind w:hanging="720"/>
        <w:rPr>
          <w:rFonts w:cs="Arial"/>
          <w:szCs w:val="24"/>
        </w:rPr>
      </w:pPr>
      <w:proofErr w:type="gramStart"/>
      <w:r w:rsidRPr="00254573">
        <w:rPr>
          <w:rFonts w:cs="Arial"/>
          <w:szCs w:val="24"/>
        </w:rPr>
        <w:t>h</w:t>
      </w:r>
      <w:r w:rsidR="00787808" w:rsidRPr="00254573">
        <w:rPr>
          <w:rFonts w:cs="Arial"/>
          <w:szCs w:val="24"/>
        </w:rPr>
        <w:t>airdressers</w:t>
      </w:r>
      <w:proofErr w:type="gramEnd"/>
      <w:r w:rsidR="00787808" w:rsidRPr="00254573">
        <w:rPr>
          <w:rFonts w:cs="Arial"/>
          <w:szCs w:val="24"/>
        </w:rPr>
        <w:t>.</w:t>
      </w:r>
    </w:p>
    <w:p w:rsidR="00F44D6D" w:rsidRDefault="00F44D6D" w:rsidP="00664990">
      <w:pPr>
        <w:spacing w:before="120" w:after="100" w:afterAutospacing="1"/>
        <w:rPr>
          <w:rFonts w:cs="Arial"/>
        </w:rPr>
      </w:pPr>
      <w:r w:rsidRPr="00664990">
        <w:rPr>
          <w:rFonts w:cs="Arial"/>
        </w:rPr>
        <w:t xml:space="preserve">The Provider is not responsible for the provision of the </w:t>
      </w:r>
      <w:r>
        <w:rPr>
          <w:rFonts w:cs="Arial"/>
        </w:rPr>
        <w:t>above</w:t>
      </w:r>
      <w:r w:rsidRPr="00664990">
        <w:rPr>
          <w:rFonts w:cs="Arial"/>
        </w:rPr>
        <w:t xml:space="preserve"> items. These items are excluded from the contract </w:t>
      </w:r>
      <w:r w:rsidR="00D329DC">
        <w:rPr>
          <w:rFonts w:cs="Arial"/>
        </w:rPr>
        <w:t>rate</w:t>
      </w:r>
      <w:r w:rsidRPr="00664990">
        <w:rPr>
          <w:rFonts w:cs="Arial"/>
        </w:rPr>
        <w:t xml:space="preserve">.  </w:t>
      </w:r>
    </w:p>
    <w:p w:rsidR="00E611B3" w:rsidRPr="00254573" w:rsidRDefault="00E611B3" w:rsidP="00A92DA4">
      <w:pPr>
        <w:pStyle w:val="Heading2"/>
        <w:spacing w:before="120" w:after="100" w:afterAutospacing="1" w:line="276" w:lineRule="auto"/>
        <w:ind w:hanging="720"/>
        <w:rPr>
          <w:b w:val="0"/>
        </w:rPr>
      </w:pPr>
      <w:r w:rsidRPr="00254573">
        <w:t>Quality Requirements</w:t>
      </w:r>
    </w:p>
    <w:p w:rsidR="00247533" w:rsidRPr="00254573" w:rsidRDefault="000D7050" w:rsidP="00A92DA4">
      <w:pPr>
        <w:pStyle w:val="Heading4"/>
        <w:spacing w:before="120" w:after="100" w:afterAutospacing="1" w:line="276" w:lineRule="auto"/>
      </w:pPr>
      <w:bookmarkStart w:id="3" w:name="_Toc3079025"/>
      <w:r>
        <w:t>11.1</w:t>
      </w:r>
      <w:r>
        <w:tab/>
      </w:r>
      <w:r w:rsidR="00247533" w:rsidRPr="00254573">
        <w:t>Risk Management</w:t>
      </w:r>
    </w:p>
    <w:p w:rsidR="00247533" w:rsidRPr="00254573" w:rsidRDefault="00DA34BA" w:rsidP="00A92DA4">
      <w:pPr>
        <w:pStyle w:val="BodyText"/>
        <w:spacing w:before="120" w:after="100" w:afterAutospacing="1" w:line="276" w:lineRule="auto"/>
        <w:jc w:val="left"/>
        <w:rPr>
          <w:rFonts w:ascii="Arial" w:hAnsi="Arial" w:cs="Arial"/>
        </w:rPr>
      </w:pPr>
      <w:r w:rsidRPr="00254573">
        <w:rPr>
          <w:rFonts w:ascii="Arial" w:hAnsi="Arial" w:cs="Arial"/>
        </w:rPr>
        <w:t>In addition to the requirements in the Tier One Service Specification, t</w:t>
      </w:r>
      <w:r w:rsidR="00247533" w:rsidRPr="00254573">
        <w:rPr>
          <w:rFonts w:ascii="Arial" w:hAnsi="Arial" w:cs="Arial"/>
        </w:rPr>
        <w:t xml:space="preserve">he Provider’s Risk Management Plan shall address </w:t>
      </w:r>
      <w:r w:rsidR="00BE358D">
        <w:rPr>
          <w:rFonts w:ascii="Arial" w:hAnsi="Arial" w:cs="Arial"/>
        </w:rPr>
        <w:t>the following</w:t>
      </w:r>
      <w:r w:rsidR="00247533" w:rsidRPr="00254573">
        <w:rPr>
          <w:rFonts w:ascii="Arial" w:hAnsi="Arial" w:cs="Arial"/>
        </w:rPr>
        <w:t>:</w:t>
      </w:r>
    </w:p>
    <w:p w:rsidR="00247533" w:rsidRPr="00254573" w:rsidRDefault="00B218B9" w:rsidP="00A92DA4">
      <w:pPr>
        <w:numPr>
          <w:ilvl w:val="0"/>
          <w:numId w:val="10"/>
        </w:numPr>
        <w:spacing w:before="120" w:after="100" w:afterAutospacing="1"/>
        <w:ind w:hanging="720"/>
        <w:rPr>
          <w:rFonts w:cs="Arial"/>
          <w:szCs w:val="24"/>
        </w:rPr>
      </w:pPr>
      <w:r w:rsidRPr="00254573">
        <w:rPr>
          <w:rFonts w:cs="Arial"/>
          <w:szCs w:val="24"/>
        </w:rPr>
        <w:t>s</w:t>
      </w:r>
      <w:r w:rsidR="00247533" w:rsidRPr="00254573">
        <w:rPr>
          <w:rFonts w:cs="Arial"/>
          <w:szCs w:val="24"/>
        </w:rPr>
        <w:t>taff recruitment and supervision that emphasise</w:t>
      </w:r>
      <w:r w:rsidR="00676427">
        <w:rPr>
          <w:rFonts w:cs="Arial"/>
          <w:szCs w:val="24"/>
        </w:rPr>
        <w:t>s</w:t>
      </w:r>
      <w:r w:rsidR="00247533" w:rsidRPr="00254573">
        <w:rPr>
          <w:rFonts w:cs="Arial"/>
          <w:szCs w:val="24"/>
        </w:rPr>
        <w:t xml:space="preserve"> the safety of People </w:t>
      </w:r>
    </w:p>
    <w:p w:rsidR="00247533" w:rsidRPr="00254573" w:rsidRDefault="00B218B9" w:rsidP="00A92DA4">
      <w:pPr>
        <w:numPr>
          <w:ilvl w:val="0"/>
          <w:numId w:val="10"/>
        </w:numPr>
        <w:spacing w:before="120" w:after="100" w:afterAutospacing="1"/>
        <w:ind w:hanging="720"/>
        <w:rPr>
          <w:rFonts w:cs="Arial"/>
          <w:szCs w:val="24"/>
        </w:rPr>
      </w:pPr>
      <w:r w:rsidRPr="00254573">
        <w:rPr>
          <w:rFonts w:cs="Arial"/>
          <w:szCs w:val="24"/>
        </w:rPr>
        <w:t>s</w:t>
      </w:r>
      <w:r w:rsidR="00247533" w:rsidRPr="00254573">
        <w:rPr>
          <w:rFonts w:cs="Arial"/>
          <w:szCs w:val="24"/>
        </w:rPr>
        <w:t>taff rosters ensur</w:t>
      </w:r>
      <w:r w:rsidR="004C6CAB">
        <w:rPr>
          <w:rFonts w:cs="Arial"/>
          <w:szCs w:val="24"/>
        </w:rPr>
        <w:t>ing</w:t>
      </w:r>
      <w:r w:rsidR="00247533" w:rsidRPr="00254573">
        <w:rPr>
          <w:rFonts w:cs="Arial"/>
          <w:szCs w:val="24"/>
        </w:rPr>
        <w:t xml:space="preserve"> adequate supervision, particularly when staff are carrying out personal care of the Person</w:t>
      </w:r>
    </w:p>
    <w:p w:rsidR="00247533" w:rsidRPr="00254573" w:rsidRDefault="00B218B9" w:rsidP="00A92DA4">
      <w:pPr>
        <w:numPr>
          <w:ilvl w:val="0"/>
          <w:numId w:val="10"/>
        </w:numPr>
        <w:spacing w:before="120" w:after="100" w:afterAutospacing="1"/>
        <w:ind w:hanging="720"/>
        <w:rPr>
          <w:rFonts w:cs="Arial"/>
          <w:szCs w:val="24"/>
        </w:rPr>
      </w:pPr>
      <w:r w:rsidRPr="00254573">
        <w:rPr>
          <w:rFonts w:cs="Arial"/>
          <w:szCs w:val="24"/>
        </w:rPr>
        <w:t>t</w:t>
      </w:r>
      <w:r w:rsidR="00247533" w:rsidRPr="00254573">
        <w:rPr>
          <w:rFonts w:cs="Arial"/>
          <w:szCs w:val="24"/>
        </w:rPr>
        <w:t>he compatibility of the Person with others who will be resident at the same time</w:t>
      </w:r>
    </w:p>
    <w:p w:rsidR="00247533" w:rsidRPr="00254573" w:rsidRDefault="00B218B9" w:rsidP="00A92DA4">
      <w:pPr>
        <w:numPr>
          <w:ilvl w:val="0"/>
          <w:numId w:val="10"/>
        </w:numPr>
        <w:spacing w:before="120" w:after="100" w:afterAutospacing="1"/>
        <w:ind w:hanging="720"/>
        <w:rPr>
          <w:rFonts w:cs="Arial"/>
          <w:szCs w:val="24"/>
        </w:rPr>
      </w:pPr>
      <w:r w:rsidRPr="00254573">
        <w:rPr>
          <w:rFonts w:cs="Arial"/>
          <w:szCs w:val="24"/>
        </w:rPr>
        <w:t>t</w:t>
      </w:r>
      <w:r w:rsidR="00247533" w:rsidRPr="00254573">
        <w:rPr>
          <w:rFonts w:cs="Arial"/>
          <w:szCs w:val="24"/>
        </w:rPr>
        <w:t xml:space="preserve">he safety of </w:t>
      </w:r>
      <w:r w:rsidR="008F7BFF" w:rsidRPr="00254573">
        <w:rPr>
          <w:rFonts w:cs="Arial"/>
          <w:szCs w:val="24"/>
        </w:rPr>
        <w:t xml:space="preserve">people and </w:t>
      </w:r>
      <w:r w:rsidR="00247533" w:rsidRPr="00254573">
        <w:rPr>
          <w:rFonts w:cs="Arial"/>
          <w:szCs w:val="24"/>
        </w:rPr>
        <w:t xml:space="preserve">staff when working with </w:t>
      </w:r>
      <w:r w:rsidR="00C54BCB" w:rsidRPr="00254573">
        <w:rPr>
          <w:rFonts w:cs="Arial"/>
          <w:szCs w:val="24"/>
        </w:rPr>
        <w:t>People</w:t>
      </w:r>
      <w:r w:rsidR="00247533" w:rsidRPr="00254573">
        <w:rPr>
          <w:rFonts w:cs="Arial"/>
          <w:szCs w:val="24"/>
        </w:rPr>
        <w:t xml:space="preserve"> with </w:t>
      </w:r>
      <w:r w:rsidR="00C54BCB" w:rsidRPr="00254573">
        <w:rPr>
          <w:rFonts w:cs="Arial"/>
          <w:szCs w:val="24"/>
        </w:rPr>
        <w:t xml:space="preserve">challenging </w:t>
      </w:r>
      <w:r w:rsidR="00247533" w:rsidRPr="00254573">
        <w:rPr>
          <w:rFonts w:cs="Arial"/>
          <w:szCs w:val="24"/>
        </w:rPr>
        <w:t>behaviours</w:t>
      </w:r>
    </w:p>
    <w:p w:rsidR="00247533" w:rsidRPr="00254573" w:rsidRDefault="00B218B9" w:rsidP="00A92DA4">
      <w:pPr>
        <w:numPr>
          <w:ilvl w:val="0"/>
          <w:numId w:val="10"/>
        </w:numPr>
        <w:spacing w:before="120" w:after="100" w:afterAutospacing="1"/>
        <w:ind w:hanging="720"/>
        <w:rPr>
          <w:rFonts w:cs="Arial"/>
          <w:szCs w:val="24"/>
        </w:rPr>
      </w:pPr>
      <w:r w:rsidRPr="00254573">
        <w:rPr>
          <w:rFonts w:cs="Arial"/>
          <w:szCs w:val="24"/>
        </w:rPr>
        <w:t>d</w:t>
      </w:r>
      <w:r w:rsidR="00247533" w:rsidRPr="00254573">
        <w:rPr>
          <w:rFonts w:cs="Arial"/>
          <w:szCs w:val="24"/>
        </w:rPr>
        <w:t xml:space="preserve">ealing with challenging behaviours – when and how to access </w:t>
      </w:r>
      <w:r w:rsidR="00D329DC">
        <w:rPr>
          <w:rFonts w:cs="Arial"/>
          <w:szCs w:val="24"/>
        </w:rPr>
        <w:t xml:space="preserve">specialist </w:t>
      </w:r>
      <w:r w:rsidR="00C54BCB" w:rsidRPr="00254573">
        <w:rPr>
          <w:rFonts w:cs="Arial"/>
          <w:szCs w:val="24"/>
        </w:rPr>
        <w:t xml:space="preserve">Behaviour Support </w:t>
      </w:r>
      <w:r w:rsidR="00247533" w:rsidRPr="00254573">
        <w:rPr>
          <w:rFonts w:cs="Arial"/>
          <w:szCs w:val="24"/>
        </w:rPr>
        <w:t>services and when to access NASC for reassessment/review</w:t>
      </w:r>
    </w:p>
    <w:p w:rsidR="009356B1" w:rsidRPr="004C6CAB" w:rsidRDefault="009356B1" w:rsidP="00656A24">
      <w:pPr>
        <w:numPr>
          <w:ilvl w:val="0"/>
          <w:numId w:val="10"/>
        </w:numPr>
        <w:spacing w:before="120" w:after="100" w:afterAutospacing="1"/>
        <w:ind w:hanging="720"/>
        <w:rPr>
          <w:rFonts w:cs="Arial"/>
        </w:rPr>
      </w:pPr>
      <w:r w:rsidRPr="004C6CAB">
        <w:rPr>
          <w:rFonts w:cs="Arial"/>
          <w:szCs w:val="24"/>
        </w:rPr>
        <w:t>documented processes to inform Carer</w:t>
      </w:r>
      <w:r w:rsidR="00656A24">
        <w:rPr>
          <w:rFonts w:cs="Arial"/>
          <w:szCs w:val="24"/>
        </w:rPr>
        <w:t>/</w:t>
      </w:r>
      <w:r w:rsidRPr="004C6CAB">
        <w:rPr>
          <w:rFonts w:cs="Arial"/>
          <w:szCs w:val="24"/>
        </w:rPr>
        <w:t>s of incidents, crises and areas of concern</w:t>
      </w:r>
    </w:p>
    <w:p w:rsidR="009356B1" w:rsidRPr="00226498" w:rsidRDefault="009356B1" w:rsidP="00656A24">
      <w:pPr>
        <w:numPr>
          <w:ilvl w:val="0"/>
          <w:numId w:val="10"/>
        </w:numPr>
        <w:spacing w:before="120" w:after="100" w:afterAutospacing="1"/>
        <w:ind w:hanging="720"/>
        <w:rPr>
          <w:rFonts w:cs="Arial"/>
        </w:rPr>
      </w:pPr>
      <w:r w:rsidRPr="004C6CAB">
        <w:rPr>
          <w:rFonts w:cs="Arial"/>
          <w:szCs w:val="24"/>
        </w:rPr>
        <w:t xml:space="preserve">documented </w:t>
      </w:r>
      <w:r w:rsidR="002742E1" w:rsidRPr="004C6CAB">
        <w:rPr>
          <w:rFonts w:cs="Arial"/>
          <w:szCs w:val="24"/>
        </w:rPr>
        <w:t>processes</w:t>
      </w:r>
      <w:r w:rsidRPr="004C6CAB">
        <w:rPr>
          <w:rFonts w:cs="Arial"/>
          <w:szCs w:val="24"/>
        </w:rPr>
        <w:t xml:space="preserve"> to inform key stakeholders affected by incident</w:t>
      </w:r>
      <w:r w:rsidR="002742E1" w:rsidRPr="004C6CAB">
        <w:rPr>
          <w:rFonts w:cs="Arial"/>
          <w:szCs w:val="24"/>
        </w:rPr>
        <w:t>s</w:t>
      </w:r>
      <w:r w:rsidRPr="004C6CAB">
        <w:rPr>
          <w:rFonts w:cs="Arial"/>
          <w:szCs w:val="24"/>
        </w:rPr>
        <w:t>, crises or areas</w:t>
      </w:r>
      <w:r w:rsidR="004C6CAB">
        <w:rPr>
          <w:rFonts w:cs="Arial"/>
          <w:szCs w:val="24"/>
        </w:rPr>
        <w:t xml:space="preserve"> of</w:t>
      </w:r>
      <w:r w:rsidRPr="004C6CAB">
        <w:rPr>
          <w:rFonts w:cs="Arial"/>
          <w:szCs w:val="24"/>
        </w:rPr>
        <w:t xml:space="preserve"> concern (such </w:t>
      </w:r>
      <w:r w:rsidR="004C6CAB">
        <w:rPr>
          <w:rFonts w:cs="Arial"/>
          <w:szCs w:val="24"/>
        </w:rPr>
        <w:t xml:space="preserve">as </w:t>
      </w:r>
      <w:r w:rsidRPr="004C6CAB">
        <w:rPr>
          <w:rFonts w:cs="Arial"/>
          <w:szCs w:val="24"/>
        </w:rPr>
        <w:t>Carer</w:t>
      </w:r>
      <w:r w:rsidR="00656A24">
        <w:rPr>
          <w:rFonts w:cs="Arial"/>
          <w:szCs w:val="24"/>
        </w:rPr>
        <w:t>/</w:t>
      </w:r>
      <w:r w:rsidRPr="004C6CAB">
        <w:rPr>
          <w:rFonts w:cs="Arial"/>
          <w:szCs w:val="24"/>
        </w:rPr>
        <w:t>s, neighbours</w:t>
      </w:r>
      <w:r w:rsidR="002742E1" w:rsidRPr="004C6CAB">
        <w:rPr>
          <w:rFonts w:cs="Arial"/>
          <w:szCs w:val="24"/>
        </w:rPr>
        <w:t>,</w:t>
      </w:r>
      <w:r w:rsidRPr="004C6CAB">
        <w:rPr>
          <w:rFonts w:cs="Arial"/>
          <w:szCs w:val="24"/>
        </w:rPr>
        <w:t xml:space="preserve"> other People using respite</w:t>
      </w:r>
      <w:r w:rsidR="002742E1" w:rsidRPr="004C6CAB">
        <w:rPr>
          <w:rFonts w:cs="Arial"/>
          <w:szCs w:val="24"/>
        </w:rPr>
        <w:t>,</w:t>
      </w:r>
      <w:r w:rsidRPr="004C6CAB">
        <w:rPr>
          <w:rFonts w:cs="Arial"/>
          <w:szCs w:val="24"/>
        </w:rPr>
        <w:t xml:space="preserve"> and staff)</w:t>
      </w:r>
    </w:p>
    <w:p w:rsidR="00247533" w:rsidRDefault="008F7BFF" w:rsidP="00A92DA4">
      <w:pPr>
        <w:numPr>
          <w:ilvl w:val="0"/>
          <w:numId w:val="10"/>
        </w:numPr>
        <w:spacing w:before="120" w:after="100" w:afterAutospacing="1"/>
        <w:ind w:hanging="720"/>
        <w:rPr>
          <w:rFonts w:cs="Arial"/>
          <w:szCs w:val="24"/>
        </w:rPr>
      </w:pPr>
      <w:proofErr w:type="gramStart"/>
      <w:r w:rsidRPr="00254573">
        <w:rPr>
          <w:rFonts w:cs="Arial"/>
          <w:szCs w:val="24"/>
        </w:rPr>
        <w:t>management</w:t>
      </w:r>
      <w:proofErr w:type="gramEnd"/>
      <w:r w:rsidRPr="00254573">
        <w:rPr>
          <w:rFonts w:cs="Arial"/>
          <w:szCs w:val="24"/>
        </w:rPr>
        <w:t xml:space="preserve"> of</w:t>
      </w:r>
      <w:r w:rsidR="00247533" w:rsidRPr="00254573">
        <w:rPr>
          <w:rFonts w:cs="Arial"/>
          <w:szCs w:val="24"/>
        </w:rPr>
        <w:t xml:space="preserve"> relationships with the immediate neighbouring community.</w:t>
      </w:r>
    </w:p>
    <w:p w:rsidR="0075231A" w:rsidRDefault="0075231A" w:rsidP="00467EAB">
      <w:pPr>
        <w:spacing w:before="120" w:after="100" w:afterAutospacing="1"/>
        <w:ind w:left="720"/>
        <w:rPr>
          <w:rFonts w:cs="Arial"/>
          <w:szCs w:val="24"/>
        </w:rPr>
      </w:pPr>
    </w:p>
    <w:p w:rsidR="00F45886" w:rsidRDefault="00F45886" w:rsidP="00467EAB">
      <w:pPr>
        <w:spacing w:before="120" w:after="100" w:afterAutospacing="1"/>
        <w:ind w:left="720"/>
        <w:rPr>
          <w:rFonts w:cs="Arial"/>
          <w:szCs w:val="24"/>
        </w:rPr>
      </w:pPr>
    </w:p>
    <w:p w:rsidR="00F45886" w:rsidRPr="00254573" w:rsidRDefault="00F45886" w:rsidP="00467EAB">
      <w:pPr>
        <w:spacing w:before="120" w:after="100" w:afterAutospacing="1"/>
        <w:ind w:left="720"/>
        <w:rPr>
          <w:rFonts w:cs="Arial"/>
          <w:szCs w:val="24"/>
        </w:rPr>
      </w:pPr>
    </w:p>
    <w:bookmarkEnd w:id="3"/>
    <w:p w:rsidR="00702AD3" w:rsidRPr="003F001C" w:rsidRDefault="00E4518A" w:rsidP="00A92DA4">
      <w:pPr>
        <w:pStyle w:val="Heading4"/>
        <w:spacing w:before="120" w:after="100" w:afterAutospacing="1" w:line="276" w:lineRule="auto"/>
        <w:rPr>
          <w:lang w:val="en-AU"/>
        </w:rPr>
      </w:pPr>
      <w:r w:rsidRPr="003F001C">
        <w:t>1</w:t>
      </w:r>
      <w:r w:rsidR="006F6CC8" w:rsidRPr="003F001C">
        <w:t>1</w:t>
      </w:r>
      <w:r w:rsidRPr="003F001C">
        <w:t>.</w:t>
      </w:r>
      <w:r w:rsidR="00247533" w:rsidRPr="003F001C">
        <w:t>2</w:t>
      </w:r>
      <w:r w:rsidRPr="003F001C">
        <w:tab/>
      </w:r>
      <w:r w:rsidR="00BD10E7">
        <w:t>Person/</w:t>
      </w:r>
      <w:r w:rsidR="00BF6FDB">
        <w:rPr>
          <w:lang w:val="en-AU"/>
        </w:rPr>
        <w:t xml:space="preserve"> Carer/s</w:t>
      </w:r>
      <w:r w:rsidR="00702AD3" w:rsidRPr="003F001C">
        <w:rPr>
          <w:lang w:val="en-AU"/>
        </w:rPr>
        <w:t xml:space="preserve"> </w:t>
      </w:r>
      <w:r w:rsidR="004C6CAB">
        <w:rPr>
          <w:lang w:val="en-AU"/>
        </w:rPr>
        <w:t>i</w:t>
      </w:r>
      <w:r w:rsidR="00035C27" w:rsidRPr="003F001C">
        <w:rPr>
          <w:lang w:val="en-AU"/>
        </w:rPr>
        <w:t>nput</w:t>
      </w:r>
    </w:p>
    <w:p w:rsidR="00702AD3" w:rsidRPr="00254573" w:rsidRDefault="00035C27" w:rsidP="00A92DA4">
      <w:pPr>
        <w:spacing w:before="120" w:after="100" w:afterAutospacing="1"/>
      </w:pPr>
      <w:r w:rsidRPr="00254573">
        <w:t>In addition to requirement</w:t>
      </w:r>
      <w:r w:rsidR="00BA1429">
        <w:t>s</w:t>
      </w:r>
      <w:r w:rsidRPr="00254573">
        <w:t xml:space="preserve"> of the Tier One Service Specification</w:t>
      </w:r>
      <w:r w:rsidR="00FD2155">
        <w:t>,</w:t>
      </w:r>
      <w:r w:rsidR="00702AD3" w:rsidRPr="00254573">
        <w:t xml:space="preserve"> </w:t>
      </w:r>
      <w:r w:rsidR="00BD10E7">
        <w:t>People and</w:t>
      </w:r>
      <w:r w:rsidR="00F44D6D">
        <w:t xml:space="preserve"> </w:t>
      </w:r>
      <w:r w:rsidR="00BF6FDB">
        <w:t>Carer/s</w:t>
      </w:r>
      <w:r w:rsidR="00702AD3" w:rsidRPr="00254573">
        <w:t xml:space="preserve"> </w:t>
      </w:r>
      <w:r w:rsidR="004C6CAB">
        <w:t>may</w:t>
      </w:r>
      <w:r w:rsidR="00702AD3" w:rsidRPr="00254573">
        <w:t xml:space="preserve"> provide input into service operations and development.  These may include, but are not limited to</w:t>
      </w:r>
      <w:r w:rsidR="00A441A3">
        <w:t>, input into</w:t>
      </w:r>
      <w:r w:rsidR="00702AD3" w:rsidRPr="00254573">
        <w:t>:</w:t>
      </w:r>
    </w:p>
    <w:p w:rsidR="00702AD3" w:rsidRPr="00254573" w:rsidRDefault="00702AD3" w:rsidP="00A92DA4">
      <w:pPr>
        <w:numPr>
          <w:ilvl w:val="0"/>
          <w:numId w:val="10"/>
        </w:numPr>
        <w:spacing w:before="120" w:after="100" w:afterAutospacing="1"/>
        <w:ind w:hanging="720"/>
        <w:rPr>
          <w:rFonts w:cs="Arial"/>
          <w:szCs w:val="24"/>
        </w:rPr>
      </w:pPr>
      <w:r w:rsidRPr="00254573">
        <w:rPr>
          <w:rFonts w:cs="Arial"/>
          <w:szCs w:val="24"/>
        </w:rPr>
        <w:t>policies and procedures</w:t>
      </w:r>
    </w:p>
    <w:p w:rsidR="00702AD3" w:rsidRPr="00254573" w:rsidRDefault="00702AD3" w:rsidP="00A92DA4">
      <w:pPr>
        <w:numPr>
          <w:ilvl w:val="0"/>
          <w:numId w:val="10"/>
        </w:numPr>
        <w:spacing w:before="120" w:after="100" w:afterAutospacing="1"/>
        <w:ind w:hanging="720"/>
        <w:rPr>
          <w:rFonts w:cs="Arial"/>
          <w:szCs w:val="24"/>
        </w:rPr>
      </w:pPr>
      <w:r w:rsidRPr="00254573">
        <w:rPr>
          <w:rFonts w:cs="Arial"/>
          <w:szCs w:val="24"/>
        </w:rPr>
        <w:t>service planning and development</w:t>
      </w:r>
    </w:p>
    <w:p w:rsidR="00702AD3" w:rsidRPr="00254573" w:rsidRDefault="00702AD3" w:rsidP="00A92DA4">
      <w:pPr>
        <w:numPr>
          <w:ilvl w:val="0"/>
          <w:numId w:val="10"/>
        </w:numPr>
        <w:spacing w:before="120" w:after="100" w:afterAutospacing="1"/>
        <w:ind w:hanging="720"/>
        <w:rPr>
          <w:rFonts w:cs="Arial"/>
          <w:szCs w:val="24"/>
        </w:rPr>
      </w:pPr>
      <w:r w:rsidRPr="00254573">
        <w:rPr>
          <w:rFonts w:cs="Arial"/>
          <w:szCs w:val="24"/>
        </w:rPr>
        <w:t>staff selection/appointment</w:t>
      </w:r>
    </w:p>
    <w:p w:rsidR="00702AD3" w:rsidRPr="00254573" w:rsidRDefault="008F7BFF" w:rsidP="00A92DA4">
      <w:pPr>
        <w:numPr>
          <w:ilvl w:val="0"/>
          <w:numId w:val="10"/>
        </w:numPr>
        <w:spacing w:before="120" w:after="100" w:afterAutospacing="1"/>
        <w:ind w:hanging="720"/>
        <w:rPr>
          <w:rFonts w:cs="Arial"/>
          <w:szCs w:val="24"/>
        </w:rPr>
      </w:pPr>
      <w:r w:rsidRPr="00254573">
        <w:rPr>
          <w:rFonts w:cs="Arial"/>
          <w:szCs w:val="24"/>
        </w:rPr>
        <w:t xml:space="preserve">provider </w:t>
      </w:r>
      <w:r w:rsidR="00702AD3" w:rsidRPr="00254573">
        <w:rPr>
          <w:rFonts w:cs="Arial"/>
          <w:szCs w:val="24"/>
        </w:rPr>
        <w:t>quality monitoring</w:t>
      </w:r>
    </w:p>
    <w:p w:rsidR="00702AD3" w:rsidRPr="00254573" w:rsidRDefault="00702AD3" w:rsidP="00A92DA4">
      <w:pPr>
        <w:numPr>
          <w:ilvl w:val="0"/>
          <w:numId w:val="10"/>
        </w:numPr>
        <w:spacing w:before="120" w:after="100" w:afterAutospacing="1"/>
        <w:ind w:hanging="720"/>
        <w:rPr>
          <w:rFonts w:cs="Arial"/>
          <w:szCs w:val="24"/>
        </w:rPr>
      </w:pPr>
      <w:r w:rsidRPr="00254573">
        <w:rPr>
          <w:rFonts w:cs="Arial"/>
          <w:szCs w:val="24"/>
        </w:rPr>
        <w:t xml:space="preserve">development of the </w:t>
      </w:r>
      <w:r w:rsidR="00C54BCB" w:rsidRPr="00254573">
        <w:rPr>
          <w:rFonts w:cs="Arial"/>
          <w:szCs w:val="24"/>
        </w:rPr>
        <w:t>Personal Plan</w:t>
      </w:r>
    </w:p>
    <w:p w:rsidR="00702AD3" w:rsidRPr="00254573" w:rsidRDefault="00702AD3" w:rsidP="00A92DA4">
      <w:pPr>
        <w:numPr>
          <w:ilvl w:val="0"/>
          <w:numId w:val="10"/>
        </w:numPr>
        <w:spacing w:before="120" w:after="100" w:afterAutospacing="1"/>
        <w:ind w:hanging="720"/>
        <w:rPr>
          <w:rFonts w:cs="Arial"/>
        </w:rPr>
      </w:pPr>
      <w:r w:rsidRPr="00254573">
        <w:rPr>
          <w:rFonts w:cs="Arial"/>
          <w:szCs w:val="24"/>
        </w:rPr>
        <w:t>advisory board</w:t>
      </w:r>
      <w:r w:rsidR="00A441A3">
        <w:rPr>
          <w:rFonts w:cs="Arial"/>
          <w:szCs w:val="24"/>
        </w:rPr>
        <w:t>s, including representation on advisory type boards</w:t>
      </w:r>
    </w:p>
    <w:p w:rsidR="00702AD3" w:rsidRPr="00254573" w:rsidRDefault="00702AD3" w:rsidP="00A92DA4">
      <w:pPr>
        <w:numPr>
          <w:ilvl w:val="0"/>
          <w:numId w:val="10"/>
        </w:numPr>
        <w:spacing w:before="120" w:after="100" w:afterAutospacing="1"/>
        <w:ind w:hanging="720"/>
        <w:rPr>
          <w:rFonts w:cs="Arial"/>
          <w:szCs w:val="24"/>
        </w:rPr>
      </w:pPr>
      <w:r w:rsidRPr="00254573">
        <w:rPr>
          <w:rFonts w:cs="Arial"/>
          <w:szCs w:val="24"/>
        </w:rPr>
        <w:t>activities such as social and recreational activities</w:t>
      </w:r>
    </w:p>
    <w:p w:rsidR="00702AD3" w:rsidRPr="00254573" w:rsidRDefault="00664990" w:rsidP="00A92DA4">
      <w:pPr>
        <w:numPr>
          <w:ilvl w:val="0"/>
          <w:numId w:val="10"/>
        </w:numPr>
        <w:spacing w:before="120" w:after="100" w:afterAutospacing="1"/>
        <w:ind w:hanging="720"/>
        <w:rPr>
          <w:rFonts w:cs="Arial"/>
          <w:szCs w:val="24"/>
        </w:rPr>
      </w:pPr>
      <w:proofErr w:type="gramStart"/>
      <w:r>
        <w:rPr>
          <w:rFonts w:cs="Arial"/>
          <w:szCs w:val="24"/>
        </w:rPr>
        <w:t>c</w:t>
      </w:r>
      <w:r w:rsidR="00A441A3">
        <w:rPr>
          <w:rFonts w:cs="Arial"/>
          <w:szCs w:val="24"/>
        </w:rPr>
        <w:t>ulturally</w:t>
      </w:r>
      <w:proofErr w:type="gramEnd"/>
      <w:r w:rsidR="00A441A3">
        <w:rPr>
          <w:rFonts w:cs="Arial"/>
          <w:szCs w:val="24"/>
        </w:rPr>
        <w:t xml:space="preserve"> specific</w:t>
      </w:r>
      <w:r w:rsidR="00702AD3" w:rsidRPr="00254573">
        <w:rPr>
          <w:rFonts w:cs="Arial"/>
          <w:szCs w:val="24"/>
        </w:rPr>
        <w:t xml:space="preserve"> involvement in service planning and review processes</w:t>
      </w:r>
      <w:r w:rsidR="00A441A3">
        <w:rPr>
          <w:rFonts w:cs="Arial"/>
          <w:szCs w:val="24"/>
        </w:rPr>
        <w:t>.</w:t>
      </w:r>
    </w:p>
    <w:p w:rsidR="00702AD3" w:rsidRPr="003F001C" w:rsidRDefault="00787808" w:rsidP="00A92DA4">
      <w:pPr>
        <w:pStyle w:val="Heading4"/>
        <w:spacing w:before="120" w:after="100" w:afterAutospacing="1" w:line="276" w:lineRule="auto"/>
      </w:pPr>
      <w:bookmarkStart w:id="4" w:name="_Toc3079028"/>
      <w:r w:rsidRPr="003F001C">
        <w:rPr>
          <w:lang w:val="en-AU"/>
        </w:rPr>
        <w:t>1</w:t>
      </w:r>
      <w:r w:rsidR="006F6CC8" w:rsidRPr="003F001C">
        <w:rPr>
          <w:lang w:val="en-AU"/>
        </w:rPr>
        <w:t>1</w:t>
      </w:r>
      <w:r w:rsidRPr="003F001C">
        <w:rPr>
          <w:lang w:val="en-AU"/>
        </w:rPr>
        <w:t>.</w:t>
      </w:r>
      <w:r w:rsidR="00035C27" w:rsidRPr="003F001C">
        <w:rPr>
          <w:lang w:val="en-AU"/>
        </w:rPr>
        <w:t>3</w:t>
      </w:r>
      <w:r w:rsidR="00702AD3" w:rsidRPr="003F001C">
        <w:rPr>
          <w:lang w:val="en-AU"/>
        </w:rPr>
        <w:tab/>
        <w:t>Safety and Efficiency</w:t>
      </w:r>
      <w:bookmarkEnd w:id="4"/>
    </w:p>
    <w:p w:rsidR="00715998" w:rsidRPr="00254573" w:rsidRDefault="00715998" w:rsidP="00A92DA4">
      <w:pPr>
        <w:spacing w:before="120" w:after="100" w:afterAutospacing="1"/>
      </w:pPr>
      <w:r>
        <w:t xml:space="preserve">The </w:t>
      </w:r>
      <w:r w:rsidR="00676427">
        <w:t>P</w:t>
      </w:r>
      <w:r>
        <w:t xml:space="preserve">rovider will </w:t>
      </w:r>
      <w:r w:rsidR="00676427">
        <w:t xml:space="preserve">provide </w:t>
      </w:r>
      <w:r>
        <w:t xml:space="preserve">a </w:t>
      </w:r>
      <w:r w:rsidRPr="00254573">
        <w:t xml:space="preserve">safe </w:t>
      </w:r>
      <w:r>
        <w:t xml:space="preserve">environment </w:t>
      </w:r>
      <w:r w:rsidRPr="00254573">
        <w:t xml:space="preserve">for </w:t>
      </w:r>
      <w:r>
        <w:t>people using the service</w:t>
      </w:r>
      <w:r w:rsidRPr="00254573">
        <w:t xml:space="preserve">, their </w:t>
      </w:r>
      <w:r>
        <w:t xml:space="preserve">Carer/s, </w:t>
      </w:r>
      <w:r w:rsidRPr="00254573">
        <w:t xml:space="preserve">other people </w:t>
      </w:r>
      <w:r>
        <w:t>and staff in the s</w:t>
      </w:r>
      <w:r w:rsidRPr="00254573">
        <w:t>ervice.</w:t>
      </w:r>
    </w:p>
    <w:p w:rsidR="00715998" w:rsidRPr="00254573" w:rsidRDefault="00715998" w:rsidP="00A92DA4">
      <w:pPr>
        <w:spacing w:before="120" w:after="100" w:afterAutospacing="1"/>
      </w:pPr>
      <w:r w:rsidRPr="00254573">
        <w:t>The Provider will have documented policies/protocols for the following aspects of service delivery:</w:t>
      </w:r>
    </w:p>
    <w:p w:rsidR="00BB7068" w:rsidRPr="00254573" w:rsidRDefault="00B218B9" w:rsidP="00A92DA4">
      <w:pPr>
        <w:numPr>
          <w:ilvl w:val="0"/>
          <w:numId w:val="10"/>
        </w:numPr>
        <w:spacing w:before="120" w:after="100" w:afterAutospacing="1"/>
        <w:ind w:hanging="720"/>
        <w:rPr>
          <w:rFonts w:cs="Arial"/>
          <w:szCs w:val="24"/>
        </w:rPr>
      </w:pPr>
      <w:r w:rsidRPr="00254573">
        <w:rPr>
          <w:rFonts w:cs="Arial"/>
          <w:szCs w:val="24"/>
        </w:rPr>
        <w:t>e</w:t>
      </w:r>
      <w:r w:rsidR="00702AD3" w:rsidRPr="00254573">
        <w:rPr>
          <w:rFonts w:cs="Arial"/>
          <w:szCs w:val="24"/>
        </w:rPr>
        <w:t xml:space="preserve">nsuring the safety of </w:t>
      </w:r>
      <w:r w:rsidR="004B6F2C" w:rsidRPr="00254573">
        <w:rPr>
          <w:rFonts w:cs="Arial"/>
          <w:szCs w:val="24"/>
        </w:rPr>
        <w:t>the Person</w:t>
      </w:r>
      <w:r w:rsidR="00715998">
        <w:rPr>
          <w:rFonts w:cs="Arial"/>
          <w:szCs w:val="24"/>
        </w:rPr>
        <w:t xml:space="preserve">, including implementing </w:t>
      </w:r>
      <w:r w:rsidR="00A657CF">
        <w:rPr>
          <w:rFonts w:cs="Arial"/>
          <w:szCs w:val="24"/>
        </w:rPr>
        <w:t xml:space="preserve">and checking that the </w:t>
      </w:r>
      <w:r w:rsidR="004C6CAB">
        <w:rPr>
          <w:rFonts w:cs="Arial"/>
          <w:szCs w:val="24"/>
        </w:rPr>
        <w:t>P</w:t>
      </w:r>
      <w:r w:rsidR="00715998">
        <w:rPr>
          <w:rFonts w:cs="Arial"/>
          <w:szCs w:val="24"/>
        </w:rPr>
        <w:t>ersonal plans</w:t>
      </w:r>
      <w:r w:rsidR="00A657CF">
        <w:rPr>
          <w:rFonts w:cs="Arial"/>
          <w:szCs w:val="24"/>
        </w:rPr>
        <w:t xml:space="preserve"> are implemented</w:t>
      </w:r>
    </w:p>
    <w:p w:rsidR="00702AD3" w:rsidRPr="00254573" w:rsidRDefault="00BB7068" w:rsidP="00A92DA4">
      <w:pPr>
        <w:numPr>
          <w:ilvl w:val="0"/>
          <w:numId w:val="10"/>
        </w:numPr>
        <w:spacing w:before="120" w:after="100" w:afterAutospacing="1"/>
        <w:ind w:hanging="720"/>
        <w:rPr>
          <w:rFonts w:cs="Arial"/>
          <w:szCs w:val="24"/>
        </w:rPr>
      </w:pPr>
      <w:r w:rsidRPr="00254573">
        <w:rPr>
          <w:rFonts w:cs="Arial"/>
          <w:szCs w:val="24"/>
        </w:rPr>
        <w:t xml:space="preserve">ensuring </w:t>
      </w:r>
      <w:r w:rsidR="00702AD3" w:rsidRPr="00254573">
        <w:rPr>
          <w:rFonts w:cs="Arial"/>
          <w:szCs w:val="24"/>
        </w:rPr>
        <w:t>the safety of staff</w:t>
      </w:r>
      <w:r w:rsidRPr="00254573">
        <w:rPr>
          <w:rFonts w:cs="Arial"/>
          <w:szCs w:val="24"/>
        </w:rPr>
        <w:t xml:space="preserve">, including safety </w:t>
      </w:r>
      <w:r w:rsidR="00702AD3" w:rsidRPr="00254573">
        <w:rPr>
          <w:rFonts w:cs="Arial"/>
          <w:szCs w:val="24"/>
        </w:rPr>
        <w:t xml:space="preserve">from </w:t>
      </w:r>
      <w:r w:rsidR="0057515D">
        <w:rPr>
          <w:rFonts w:cs="Arial"/>
          <w:szCs w:val="24"/>
        </w:rPr>
        <w:t>allegations</w:t>
      </w:r>
      <w:r w:rsidR="0057515D" w:rsidRPr="00254573">
        <w:rPr>
          <w:rFonts w:cs="Arial"/>
          <w:szCs w:val="24"/>
        </w:rPr>
        <w:t xml:space="preserve"> </w:t>
      </w:r>
      <w:r w:rsidR="00702AD3" w:rsidRPr="00254573">
        <w:rPr>
          <w:rFonts w:cs="Arial"/>
          <w:szCs w:val="24"/>
        </w:rPr>
        <w:t>of abuse, this is particularly important for staff involved in personal care</w:t>
      </w:r>
    </w:p>
    <w:p w:rsidR="00702AD3" w:rsidRPr="00254573" w:rsidRDefault="00B218B9" w:rsidP="00A92DA4">
      <w:pPr>
        <w:numPr>
          <w:ilvl w:val="0"/>
          <w:numId w:val="10"/>
        </w:numPr>
        <w:spacing w:before="120" w:after="100" w:afterAutospacing="1"/>
        <w:ind w:hanging="720"/>
        <w:rPr>
          <w:rFonts w:cs="Arial"/>
          <w:szCs w:val="24"/>
        </w:rPr>
      </w:pPr>
      <w:r w:rsidRPr="00254573">
        <w:rPr>
          <w:rFonts w:cs="Arial"/>
          <w:szCs w:val="24"/>
        </w:rPr>
        <w:t>m</w:t>
      </w:r>
      <w:r w:rsidR="00702AD3" w:rsidRPr="00254573">
        <w:rPr>
          <w:rFonts w:cs="Arial"/>
          <w:szCs w:val="24"/>
        </w:rPr>
        <w:t xml:space="preserve">anaging </w:t>
      </w:r>
      <w:r w:rsidR="00BB7068" w:rsidRPr="00254573">
        <w:rPr>
          <w:rFonts w:cs="Arial"/>
          <w:szCs w:val="24"/>
        </w:rPr>
        <w:t xml:space="preserve">challenging </w:t>
      </w:r>
      <w:r w:rsidR="00702AD3" w:rsidRPr="00254573">
        <w:rPr>
          <w:rFonts w:cs="Arial"/>
          <w:szCs w:val="24"/>
        </w:rPr>
        <w:t xml:space="preserve">behaviour in the least restrictive way possible </w:t>
      </w:r>
    </w:p>
    <w:p w:rsidR="00702AD3" w:rsidRPr="00254573" w:rsidRDefault="00664990" w:rsidP="00A92DA4">
      <w:pPr>
        <w:numPr>
          <w:ilvl w:val="0"/>
          <w:numId w:val="10"/>
        </w:numPr>
        <w:spacing w:before="120" w:after="100" w:afterAutospacing="1"/>
        <w:ind w:hanging="720"/>
        <w:rPr>
          <w:rFonts w:cs="Arial"/>
          <w:szCs w:val="24"/>
        </w:rPr>
      </w:pPr>
      <w:r>
        <w:rPr>
          <w:rFonts w:cs="Arial"/>
          <w:szCs w:val="24"/>
        </w:rPr>
        <w:t xml:space="preserve">administering </w:t>
      </w:r>
      <w:r w:rsidR="00B218B9" w:rsidRPr="00254573">
        <w:rPr>
          <w:rFonts w:cs="Arial"/>
          <w:szCs w:val="24"/>
        </w:rPr>
        <w:t>m</w:t>
      </w:r>
      <w:r w:rsidR="00702AD3" w:rsidRPr="00254573">
        <w:rPr>
          <w:rFonts w:cs="Arial"/>
          <w:szCs w:val="24"/>
        </w:rPr>
        <w:t xml:space="preserve">edication </w:t>
      </w:r>
    </w:p>
    <w:p w:rsidR="00702AD3" w:rsidRPr="00254573" w:rsidRDefault="00BB7068" w:rsidP="00A92DA4">
      <w:pPr>
        <w:numPr>
          <w:ilvl w:val="0"/>
          <w:numId w:val="10"/>
        </w:numPr>
        <w:spacing w:before="120" w:after="100" w:afterAutospacing="1"/>
        <w:ind w:hanging="720"/>
        <w:rPr>
          <w:rFonts w:cs="Arial"/>
          <w:szCs w:val="24"/>
        </w:rPr>
      </w:pPr>
      <w:proofErr w:type="gramStart"/>
      <w:r w:rsidRPr="00254573">
        <w:rPr>
          <w:rFonts w:cs="Arial"/>
          <w:szCs w:val="24"/>
        </w:rPr>
        <w:t>ensuring</w:t>
      </w:r>
      <w:proofErr w:type="gramEnd"/>
      <w:r w:rsidRPr="00254573">
        <w:rPr>
          <w:rFonts w:cs="Arial"/>
          <w:szCs w:val="24"/>
        </w:rPr>
        <w:t xml:space="preserve"> </w:t>
      </w:r>
      <w:r w:rsidR="00B218B9" w:rsidRPr="00254573">
        <w:rPr>
          <w:rFonts w:cs="Arial"/>
          <w:szCs w:val="24"/>
        </w:rPr>
        <w:t>p</w:t>
      </w:r>
      <w:r w:rsidR="00702AD3" w:rsidRPr="00254573">
        <w:rPr>
          <w:rFonts w:cs="Arial"/>
          <w:szCs w:val="24"/>
        </w:rPr>
        <w:t xml:space="preserve">lacements </w:t>
      </w:r>
      <w:r w:rsidRPr="00254573">
        <w:rPr>
          <w:rFonts w:cs="Arial"/>
          <w:szCs w:val="24"/>
        </w:rPr>
        <w:t>are</w:t>
      </w:r>
      <w:r w:rsidR="00702AD3" w:rsidRPr="00254573">
        <w:rPr>
          <w:rFonts w:cs="Arial"/>
          <w:szCs w:val="24"/>
        </w:rPr>
        <w:t xml:space="preserve"> carefully planned to avoid potential risk arising from inappropriate sharing of the </w:t>
      </w:r>
      <w:r w:rsidRPr="00254573">
        <w:rPr>
          <w:rFonts w:cs="Arial"/>
          <w:szCs w:val="24"/>
        </w:rPr>
        <w:t>accommodation.</w:t>
      </w:r>
    </w:p>
    <w:p w:rsidR="00E611B3" w:rsidRPr="00254573" w:rsidRDefault="00E611B3" w:rsidP="00A92DA4">
      <w:pPr>
        <w:pStyle w:val="Heading2"/>
        <w:spacing w:before="120" w:after="100" w:afterAutospacing="1" w:line="276" w:lineRule="auto"/>
        <w:ind w:hanging="720"/>
        <w:rPr>
          <w:b w:val="0"/>
        </w:rPr>
      </w:pPr>
      <w:r w:rsidRPr="00254573">
        <w:t xml:space="preserve">Purchase Units </w:t>
      </w:r>
    </w:p>
    <w:p w:rsidR="00E611B3" w:rsidRDefault="00E611B3" w:rsidP="00A92DA4">
      <w:pPr>
        <w:spacing w:before="120" w:after="100" w:afterAutospacing="1"/>
        <w:rPr>
          <w:lang w:val="en-US"/>
        </w:rPr>
      </w:pPr>
      <w:r w:rsidRPr="00254573">
        <w:rPr>
          <w:lang w:val="en-US"/>
        </w:rPr>
        <w:t xml:space="preserve">Purchase Units are defined in Ministry of Health’s Nationwide Service Framework Purchase Unit Data Dictionary.  The following table is a summary list of the tier two </w:t>
      </w:r>
      <w:r w:rsidR="00E4518A" w:rsidRPr="00254573">
        <w:rPr>
          <w:lang w:val="en-US"/>
        </w:rPr>
        <w:t>Respite S</w:t>
      </w:r>
      <w:r w:rsidR="00193A4E" w:rsidRPr="00254573">
        <w:rPr>
          <w:lang w:val="en-US"/>
        </w:rPr>
        <w:t>ervices Purchase Unit Codes associated with this Service.</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A0" w:firstRow="1" w:lastRow="0" w:firstColumn="1" w:lastColumn="0" w:noHBand="0" w:noVBand="0"/>
      </w:tblPr>
      <w:tblGrid>
        <w:gridCol w:w="1548"/>
        <w:gridCol w:w="1980"/>
        <w:gridCol w:w="1800"/>
        <w:gridCol w:w="3780"/>
      </w:tblGrid>
      <w:tr w:rsidR="00E611B3" w:rsidRPr="0091209A" w:rsidTr="00254573">
        <w:trPr>
          <w:tblHeader/>
        </w:trPr>
        <w:tc>
          <w:tcPr>
            <w:tcW w:w="1548" w:type="dxa"/>
            <w:vAlign w:val="center"/>
          </w:tcPr>
          <w:p w:rsidR="00E611B3" w:rsidRPr="00A92DA4" w:rsidRDefault="00E611B3" w:rsidP="00A92DA4">
            <w:pPr>
              <w:pStyle w:val="BodyText"/>
              <w:spacing w:before="120" w:after="100" w:afterAutospacing="1" w:line="276" w:lineRule="auto"/>
              <w:jc w:val="left"/>
              <w:rPr>
                <w:rFonts w:ascii="Arial" w:hAnsi="Arial" w:cs="Arial"/>
                <w:b/>
                <w:sz w:val="22"/>
                <w:szCs w:val="22"/>
                <w:lang w:val="en-GB"/>
              </w:rPr>
            </w:pPr>
            <w:bookmarkStart w:id="5" w:name="Table2"/>
            <w:r w:rsidRPr="00A92DA4">
              <w:rPr>
                <w:rFonts w:ascii="Arial" w:hAnsi="Arial" w:cs="Arial"/>
                <w:b/>
                <w:sz w:val="22"/>
                <w:szCs w:val="22"/>
                <w:lang w:val="en-GB"/>
              </w:rPr>
              <w:t>Purchase Unit Code</w:t>
            </w:r>
          </w:p>
        </w:tc>
        <w:tc>
          <w:tcPr>
            <w:tcW w:w="1980" w:type="dxa"/>
            <w:vAlign w:val="center"/>
          </w:tcPr>
          <w:p w:rsidR="00E611B3" w:rsidRPr="00A92DA4" w:rsidRDefault="00E611B3" w:rsidP="00A92DA4">
            <w:pPr>
              <w:pStyle w:val="BodyText"/>
              <w:spacing w:before="120" w:after="100" w:afterAutospacing="1" w:line="276" w:lineRule="auto"/>
              <w:jc w:val="left"/>
              <w:rPr>
                <w:rFonts w:ascii="Arial" w:hAnsi="Arial" w:cs="Arial"/>
                <w:b/>
                <w:sz w:val="22"/>
                <w:szCs w:val="22"/>
                <w:lang w:val="en-GB"/>
              </w:rPr>
            </w:pPr>
            <w:r w:rsidRPr="00A92DA4">
              <w:rPr>
                <w:rFonts w:ascii="Arial" w:hAnsi="Arial" w:cs="Arial"/>
                <w:b/>
                <w:sz w:val="22"/>
                <w:szCs w:val="22"/>
                <w:lang w:val="en-GB"/>
              </w:rPr>
              <w:t>Purchase Unit</w:t>
            </w:r>
            <w:r w:rsidR="00AD6C11" w:rsidRPr="00A92DA4">
              <w:rPr>
                <w:rFonts w:ascii="Arial" w:hAnsi="Arial" w:cs="Arial"/>
                <w:b/>
                <w:sz w:val="22"/>
                <w:szCs w:val="22"/>
                <w:lang w:val="en-GB"/>
              </w:rPr>
              <w:t xml:space="preserve"> </w:t>
            </w:r>
            <w:r w:rsidR="00193A4E" w:rsidRPr="00A92DA4">
              <w:rPr>
                <w:rFonts w:ascii="Arial" w:hAnsi="Arial" w:cs="Arial"/>
                <w:b/>
                <w:sz w:val="22"/>
                <w:szCs w:val="22"/>
                <w:lang w:val="en-GB"/>
              </w:rPr>
              <w:t>Description</w:t>
            </w:r>
          </w:p>
        </w:tc>
        <w:tc>
          <w:tcPr>
            <w:tcW w:w="1800" w:type="dxa"/>
            <w:vAlign w:val="center"/>
          </w:tcPr>
          <w:p w:rsidR="00E611B3" w:rsidRPr="00A92DA4" w:rsidRDefault="00E611B3" w:rsidP="00A92DA4">
            <w:pPr>
              <w:pStyle w:val="BodyText"/>
              <w:spacing w:before="120" w:after="100" w:afterAutospacing="1" w:line="276" w:lineRule="auto"/>
              <w:jc w:val="left"/>
              <w:rPr>
                <w:rFonts w:ascii="Arial" w:hAnsi="Arial" w:cs="Arial"/>
                <w:b/>
                <w:sz w:val="22"/>
                <w:szCs w:val="22"/>
                <w:lang w:val="en-GB"/>
              </w:rPr>
            </w:pPr>
            <w:r w:rsidRPr="00A92DA4">
              <w:rPr>
                <w:rFonts w:ascii="Arial" w:hAnsi="Arial" w:cs="Arial"/>
                <w:b/>
                <w:sz w:val="22"/>
                <w:szCs w:val="22"/>
                <w:lang w:val="en-GB"/>
              </w:rPr>
              <w:t>Measure</w:t>
            </w:r>
          </w:p>
        </w:tc>
        <w:tc>
          <w:tcPr>
            <w:tcW w:w="3780" w:type="dxa"/>
            <w:vAlign w:val="center"/>
          </w:tcPr>
          <w:p w:rsidR="00E611B3" w:rsidRPr="00A92DA4" w:rsidRDefault="00E611B3" w:rsidP="00A92DA4">
            <w:pPr>
              <w:pStyle w:val="BodyText"/>
              <w:spacing w:before="120" w:after="100" w:afterAutospacing="1" w:line="276" w:lineRule="auto"/>
              <w:jc w:val="left"/>
              <w:rPr>
                <w:rFonts w:ascii="Arial" w:hAnsi="Arial" w:cs="Arial"/>
                <w:b/>
                <w:sz w:val="22"/>
                <w:szCs w:val="22"/>
                <w:lang w:val="en-GB"/>
              </w:rPr>
            </w:pPr>
            <w:r w:rsidRPr="00A92DA4">
              <w:rPr>
                <w:rFonts w:ascii="Arial" w:hAnsi="Arial" w:cs="Arial"/>
                <w:b/>
                <w:sz w:val="22"/>
                <w:szCs w:val="22"/>
                <w:lang w:val="en-GB"/>
              </w:rPr>
              <w:t>Purchase Measure definition</w:t>
            </w:r>
          </w:p>
        </w:tc>
      </w:tr>
      <w:tr w:rsidR="00E611B3" w:rsidRPr="0091209A" w:rsidTr="00254573">
        <w:tc>
          <w:tcPr>
            <w:tcW w:w="1548" w:type="dxa"/>
          </w:tcPr>
          <w:p w:rsidR="00E611B3" w:rsidRPr="009D0D49" w:rsidRDefault="00702AD3" w:rsidP="00A92DA4">
            <w:pPr>
              <w:pStyle w:val="BodyText"/>
              <w:spacing w:before="120" w:after="100" w:afterAutospacing="1" w:line="276" w:lineRule="auto"/>
              <w:jc w:val="left"/>
              <w:rPr>
                <w:rFonts w:ascii="Arial" w:hAnsi="Arial" w:cs="Arial"/>
                <w:highlight w:val="green"/>
                <w:lang w:val="en-GB"/>
              </w:rPr>
            </w:pPr>
            <w:r w:rsidRPr="009D0D49">
              <w:rPr>
                <w:rFonts w:ascii="Arial" w:hAnsi="Arial" w:cs="Arial"/>
              </w:rPr>
              <w:t>DSS213A1</w:t>
            </w:r>
          </w:p>
        </w:tc>
        <w:tc>
          <w:tcPr>
            <w:tcW w:w="1980" w:type="dxa"/>
          </w:tcPr>
          <w:p w:rsidR="00E611B3" w:rsidRPr="009D0D49" w:rsidRDefault="00702AD3" w:rsidP="00BC2F84">
            <w:pPr>
              <w:pStyle w:val="BodyText"/>
              <w:spacing w:before="120" w:after="100" w:afterAutospacing="1" w:line="276" w:lineRule="auto"/>
              <w:jc w:val="left"/>
              <w:rPr>
                <w:rFonts w:ascii="Arial" w:hAnsi="Arial" w:cs="Arial"/>
                <w:highlight w:val="green"/>
                <w:lang w:val="en-GB"/>
              </w:rPr>
            </w:pPr>
            <w:r w:rsidRPr="009D0D49">
              <w:rPr>
                <w:rFonts w:ascii="Arial" w:hAnsi="Arial" w:cs="Arial"/>
                <w:lang w:val="en-US"/>
              </w:rPr>
              <w:t xml:space="preserve">Respite beds </w:t>
            </w:r>
          </w:p>
        </w:tc>
        <w:tc>
          <w:tcPr>
            <w:tcW w:w="1800" w:type="dxa"/>
          </w:tcPr>
          <w:p w:rsidR="00E611B3" w:rsidRPr="009D0D49" w:rsidRDefault="00702AD3" w:rsidP="00A92DA4">
            <w:pPr>
              <w:spacing w:before="120" w:after="100" w:afterAutospacing="1"/>
              <w:rPr>
                <w:rFonts w:cs="Arial"/>
                <w:szCs w:val="24"/>
                <w:highlight w:val="green"/>
                <w:lang w:val="en-GB"/>
              </w:rPr>
            </w:pPr>
            <w:r w:rsidRPr="009D0D49">
              <w:rPr>
                <w:rFonts w:cs="Arial"/>
                <w:szCs w:val="24"/>
                <w:lang w:val="en-US"/>
              </w:rPr>
              <w:t>Bed days</w:t>
            </w:r>
          </w:p>
        </w:tc>
        <w:tc>
          <w:tcPr>
            <w:tcW w:w="3780" w:type="dxa"/>
          </w:tcPr>
          <w:p w:rsidR="00E611B3" w:rsidRPr="009D0D49" w:rsidRDefault="00702AD3">
            <w:pPr>
              <w:pStyle w:val="yellow"/>
              <w:spacing w:before="120" w:after="100" w:afterAutospacing="1" w:line="276" w:lineRule="auto"/>
              <w:jc w:val="left"/>
              <w:rPr>
                <w:rFonts w:ascii="Arial" w:hAnsi="Arial" w:cs="Arial"/>
                <w:sz w:val="24"/>
                <w:szCs w:val="24"/>
                <w:highlight w:val="green"/>
              </w:rPr>
            </w:pPr>
            <w:r w:rsidRPr="009D0D49">
              <w:rPr>
                <w:rFonts w:ascii="Arial" w:hAnsi="Arial" w:cs="Arial"/>
                <w:sz w:val="24"/>
                <w:szCs w:val="24"/>
                <w:lang w:val="en-NZ"/>
              </w:rPr>
              <w:t xml:space="preserve">Respite is provided to eligible </w:t>
            </w:r>
            <w:r w:rsidR="00664990" w:rsidRPr="009D0D49">
              <w:rPr>
                <w:rFonts w:ascii="Arial" w:hAnsi="Arial" w:cs="Arial"/>
                <w:sz w:val="24"/>
                <w:szCs w:val="24"/>
                <w:lang w:val="en-NZ"/>
              </w:rPr>
              <w:t xml:space="preserve">People </w:t>
            </w:r>
            <w:r w:rsidRPr="009D0D49">
              <w:rPr>
                <w:rFonts w:ascii="Arial" w:hAnsi="Arial" w:cs="Arial"/>
                <w:sz w:val="24"/>
                <w:szCs w:val="24"/>
                <w:lang w:val="en-NZ"/>
              </w:rPr>
              <w:t xml:space="preserve">who have continuous </w:t>
            </w:r>
            <w:r w:rsidR="00664990" w:rsidRPr="009D0D49">
              <w:rPr>
                <w:rFonts w:ascii="Arial" w:hAnsi="Arial" w:cs="Arial"/>
                <w:sz w:val="24"/>
                <w:szCs w:val="24"/>
                <w:lang w:val="en-NZ"/>
              </w:rPr>
              <w:t xml:space="preserve">disability </w:t>
            </w:r>
            <w:r w:rsidRPr="009D0D49">
              <w:rPr>
                <w:rFonts w:ascii="Arial" w:hAnsi="Arial" w:cs="Arial"/>
                <w:sz w:val="24"/>
                <w:szCs w:val="24"/>
                <w:lang w:val="en-NZ"/>
              </w:rPr>
              <w:t>related support needs who require</w:t>
            </w:r>
            <w:r w:rsidR="00BC2F84" w:rsidRPr="009D0D49">
              <w:rPr>
                <w:rFonts w:ascii="Arial" w:hAnsi="Arial" w:cs="Arial"/>
                <w:sz w:val="24"/>
                <w:szCs w:val="24"/>
                <w:lang w:val="en-NZ"/>
              </w:rPr>
              <w:t xml:space="preserve"> short term and</w:t>
            </w:r>
            <w:r w:rsidRPr="009D0D49">
              <w:rPr>
                <w:rFonts w:ascii="Arial" w:hAnsi="Arial" w:cs="Arial"/>
                <w:sz w:val="24"/>
                <w:szCs w:val="24"/>
                <w:lang w:val="en-NZ"/>
              </w:rPr>
              <w:t xml:space="preserve"> intermittent 24 hour residential support.</w:t>
            </w:r>
          </w:p>
        </w:tc>
      </w:tr>
    </w:tbl>
    <w:bookmarkEnd w:id="5"/>
    <w:p w:rsidR="00E611B3" w:rsidRPr="00254573" w:rsidRDefault="00E611B3" w:rsidP="00A92DA4">
      <w:pPr>
        <w:pStyle w:val="Heading2"/>
        <w:spacing w:before="120" w:after="100" w:afterAutospacing="1" w:line="276" w:lineRule="auto"/>
        <w:ind w:hanging="720"/>
        <w:rPr>
          <w:b w:val="0"/>
        </w:rPr>
      </w:pPr>
      <w:r w:rsidRPr="00254573">
        <w:t>Reporting Requirements</w:t>
      </w:r>
    </w:p>
    <w:p w:rsidR="00787808" w:rsidRPr="00254573" w:rsidRDefault="0085371D" w:rsidP="00656A24">
      <w:pPr>
        <w:tabs>
          <w:tab w:val="left" w:pos="567"/>
          <w:tab w:val="left" w:pos="709"/>
          <w:tab w:val="left" w:pos="1701"/>
          <w:tab w:val="left" w:pos="2693"/>
        </w:tabs>
        <w:spacing w:before="120" w:after="0"/>
        <w:rPr>
          <w:rFonts w:cs="Arial"/>
          <w:i/>
          <w:szCs w:val="24"/>
          <w:lang w:eastAsia="en-NZ"/>
        </w:rPr>
      </w:pPr>
      <w:r w:rsidRPr="00254573">
        <w:rPr>
          <w:rFonts w:cs="Arial"/>
          <w:szCs w:val="24"/>
          <w:lang w:eastAsia="en-NZ"/>
        </w:rPr>
        <w:t xml:space="preserve">Full Reporting Requirements (including any Provider specific reporting requirements) are included in Appendix 3 of the Outcome Agreement. </w:t>
      </w:r>
    </w:p>
    <w:p w:rsidR="002E2465" w:rsidRPr="00254573" w:rsidRDefault="002E2465" w:rsidP="00A92DA4">
      <w:pPr>
        <w:tabs>
          <w:tab w:val="left" w:pos="567"/>
          <w:tab w:val="left" w:pos="709"/>
          <w:tab w:val="left" w:pos="1701"/>
          <w:tab w:val="left" w:pos="2693"/>
        </w:tabs>
        <w:spacing w:before="120" w:after="100" w:afterAutospacing="1"/>
        <w:rPr>
          <w:rFonts w:cs="Arial"/>
          <w:szCs w:val="24"/>
        </w:rPr>
      </w:pPr>
    </w:p>
    <w:sectPr w:rsidR="002E2465" w:rsidRPr="00254573" w:rsidSect="00254573">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134" w:left="1440" w:header="454" w:footer="454"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708DAC" w15:done="0"/>
  <w15:commentEx w15:paraId="390E124E" w15:done="0"/>
  <w15:commentEx w15:paraId="2E101DB2" w15:done="0"/>
  <w15:commentEx w15:paraId="484AF2E4" w15:done="0"/>
  <w15:commentEx w15:paraId="23CBFDEC" w15:done="0"/>
  <w15:commentEx w15:paraId="3044C994" w15:done="0"/>
  <w15:commentEx w15:paraId="495EAC4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ECC" w:rsidRDefault="005C0ECC" w:rsidP="007C1345">
      <w:pPr>
        <w:spacing w:after="0" w:line="240" w:lineRule="auto"/>
      </w:pPr>
      <w:r>
        <w:separator/>
      </w:r>
    </w:p>
  </w:endnote>
  <w:endnote w:type="continuationSeparator" w:id="0">
    <w:p w:rsidR="005C0ECC" w:rsidRDefault="005C0ECC" w:rsidP="007C1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Mäori">
    <w:altName w:val="Arial"/>
    <w:panose1 w:val="00000000000000000000"/>
    <w:charset w:val="00"/>
    <w:family w:val="swiss"/>
    <w:notTrueType/>
    <w:pitch w:val="variable"/>
    <w:sig w:usb0="00000003" w:usb1="00000000" w:usb2="00000000" w:usb3="00000000" w:csb0="00000001" w:csb1="00000000"/>
  </w:font>
  <w:font w:name="Times New Roman Mäori">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21" w:rsidRDefault="009904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eastAsiaTheme="minorHAnsi" w:hAnsi="Arial" w:cstheme="minorBidi"/>
        <w:szCs w:val="22"/>
      </w:rPr>
      <w:id w:val="-1808235902"/>
      <w:docPartObj>
        <w:docPartGallery w:val="Page Numbers (Top of Page)"/>
        <w:docPartUnique/>
      </w:docPartObj>
    </w:sdtPr>
    <w:sdtEndPr/>
    <w:sdtContent>
      <w:p w:rsidR="00976CB0" w:rsidRPr="00254573" w:rsidRDefault="00976CB0" w:rsidP="00C04F00">
        <w:pPr>
          <w:pStyle w:val="Footer"/>
          <w:pBdr>
            <w:bottom w:val="single" w:sz="4" w:space="1" w:color="auto"/>
          </w:pBdr>
          <w:tabs>
            <w:tab w:val="clear" w:pos="4153"/>
            <w:tab w:val="clear" w:pos="8306"/>
            <w:tab w:val="center" w:pos="4536"/>
            <w:tab w:val="right" w:pos="9072"/>
          </w:tabs>
          <w:jc w:val="center"/>
          <w:rPr>
            <w:sz w:val="16"/>
          </w:rPr>
        </w:pPr>
      </w:p>
      <w:p w:rsidR="00976CB0" w:rsidRDefault="00976CB0" w:rsidP="00C04F00">
        <w:pPr>
          <w:pStyle w:val="Footer"/>
          <w:tabs>
            <w:tab w:val="clear" w:pos="4153"/>
            <w:tab w:val="clear" w:pos="8306"/>
            <w:tab w:val="right" w:pos="9072"/>
          </w:tabs>
          <w:jc w:val="center"/>
          <w:rPr>
            <w:rFonts w:cs="Arial"/>
            <w:sz w:val="8"/>
          </w:rPr>
        </w:pPr>
      </w:p>
      <w:p w:rsidR="00976CB0" w:rsidRDefault="00976CB0" w:rsidP="00C04F00">
        <w:pPr>
          <w:pStyle w:val="Footer"/>
          <w:tabs>
            <w:tab w:val="clear" w:pos="4153"/>
            <w:tab w:val="clear" w:pos="8306"/>
            <w:tab w:val="center" w:pos="5245"/>
            <w:tab w:val="right" w:pos="9072"/>
          </w:tabs>
          <w:ind w:right="-46"/>
          <w:rPr>
            <w:rFonts w:ascii="Arial" w:hAnsi="Arial" w:cs="Arial"/>
            <w:sz w:val="16"/>
          </w:rPr>
        </w:pPr>
        <w:r>
          <w:rPr>
            <w:rFonts w:ascii="Arial" w:hAnsi="Arial" w:cs="Arial"/>
            <w:sz w:val="16"/>
          </w:rPr>
          <w:t>Facility Based Respite</w:t>
        </w:r>
        <w:r>
          <w:rPr>
            <w:rFonts w:ascii="Arial" w:hAnsi="Arial" w:cs="Arial"/>
            <w:sz w:val="16"/>
          </w:rPr>
          <w:tab/>
        </w:r>
        <w:sdt>
          <w:sdtPr>
            <w:rPr>
              <w:rFonts w:ascii="Arial" w:hAnsi="Arial" w:cs="Arial"/>
              <w:sz w:val="16"/>
            </w:rPr>
            <w:id w:val="-823114134"/>
            <w:docPartObj>
              <w:docPartGallery w:val="Page Numbers (Top of Page)"/>
              <w:docPartUnique/>
            </w:docPartObj>
          </w:sdtPr>
          <w:sdtEndPr/>
          <w:sdtContent>
            <w:r>
              <w:rPr>
                <w:rFonts w:ascii="Arial" w:hAnsi="Arial" w:cs="Arial"/>
                <w:sz w:val="16"/>
              </w:rPr>
              <w:t xml:space="preserve">Page </w:t>
            </w:r>
            <w:r>
              <w:rPr>
                <w:rFonts w:ascii="Arial" w:hAnsi="Arial" w:cs="Arial"/>
                <w:bCs/>
                <w:sz w:val="16"/>
              </w:rPr>
              <w:fldChar w:fldCharType="begin"/>
            </w:r>
            <w:r>
              <w:rPr>
                <w:rFonts w:ascii="Arial" w:hAnsi="Arial" w:cs="Arial"/>
                <w:bCs/>
                <w:sz w:val="16"/>
              </w:rPr>
              <w:instrText xml:space="preserve"> PAGE </w:instrText>
            </w:r>
            <w:r>
              <w:rPr>
                <w:rFonts w:ascii="Arial" w:hAnsi="Arial" w:cs="Arial"/>
                <w:bCs/>
                <w:sz w:val="16"/>
              </w:rPr>
              <w:fldChar w:fldCharType="separate"/>
            </w:r>
            <w:r w:rsidR="00990421">
              <w:rPr>
                <w:rFonts w:ascii="Arial" w:hAnsi="Arial" w:cs="Arial"/>
                <w:bCs/>
                <w:noProof/>
                <w:sz w:val="16"/>
              </w:rPr>
              <w:t>1</w:t>
            </w:r>
            <w:r>
              <w:rPr>
                <w:rFonts w:ascii="Arial" w:hAnsi="Arial" w:cs="Arial"/>
                <w:bCs/>
                <w:sz w:val="16"/>
              </w:rPr>
              <w:fldChar w:fldCharType="end"/>
            </w:r>
            <w:r>
              <w:rPr>
                <w:rFonts w:ascii="Arial" w:hAnsi="Arial" w:cs="Arial"/>
                <w:sz w:val="16"/>
              </w:rPr>
              <w:t xml:space="preserve"> of </w:t>
            </w:r>
            <w:r>
              <w:rPr>
                <w:rFonts w:ascii="Arial" w:hAnsi="Arial" w:cs="Arial"/>
                <w:bCs/>
                <w:sz w:val="16"/>
              </w:rPr>
              <w:fldChar w:fldCharType="begin"/>
            </w:r>
            <w:r>
              <w:rPr>
                <w:rFonts w:ascii="Arial" w:hAnsi="Arial" w:cs="Arial"/>
                <w:bCs/>
                <w:sz w:val="16"/>
              </w:rPr>
              <w:instrText xml:space="preserve"> NUMPAGES  </w:instrText>
            </w:r>
            <w:r>
              <w:rPr>
                <w:rFonts w:ascii="Arial" w:hAnsi="Arial" w:cs="Arial"/>
                <w:bCs/>
                <w:sz w:val="16"/>
              </w:rPr>
              <w:fldChar w:fldCharType="separate"/>
            </w:r>
            <w:r w:rsidR="00990421">
              <w:rPr>
                <w:rFonts w:ascii="Arial" w:hAnsi="Arial" w:cs="Arial"/>
                <w:bCs/>
                <w:noProof/>
                <w:sz w:val="16"/>
              </w:rPr>
              <w:t>10</w:t>
            </w:r>
            <w:r>
              <w:rPr>
                <w:rFonts w:ascii="Arial" w:hAnsi="Arial" w:cs="Arial"/>
                <w:bCs/>
                <w:sz w:val="16"/>
              </w:rPr>
              <w:fldChar w:fldCharType="end"/>
            </w:r>
            <w:r>
              <w:rPr>
                <w:rFonts w:ascii="Arial" w:hAnsi="Arial" w:cs="Arial"/>
                <w:bCs/>
                <w:sz w:val="16"/>
              </w:rPr>
              <w:t xml:space="preserve"> </w:t>
            </w:r>
          </w:sdtContent>
        </w:sdt>
        <w:r>
          <w:rPr>
            <w:rFonts w:ascii="Arial" w:hAnsi="Arial" w:cs="Arial"/>
            <w:bCs/>
            <w:sz w:val="16"/>
          </w:rPr>
          <w:tab/>
        </w:r>
        <w:r>
          <w:rPr>
            <w:rFonts w:ascii="Arial" w:hAnsi="Arial" w:cs="Arial"/>
            <w:sz w:val="16"/>
          </w:rPr>
          <w:t xml:space="preserve">Version </w:t>
        </w:r>
        <w:r w:rsidR="000B533E">
          <w:rPr>
            <w:rFonts w:ascii="Arial" w:hAnsi="Arial" w:cs="Arial"/>
            <w:sz w:val="16"/>
          </w:rPr>
          <w:t>2</w:t>
        </w:r>
        <w:r>
          <w:rPr>
            <w:rFonts w:ascii="Arial" w:hAnsi="Arial" w:cs="Arial"/>
            <w:sz w:val="16"/>
          </w:rPr>
          <w:t>.0</w:t>
        </w:r>
      </w:p>
      <w:p w:rsidR="00976CB0" w:rsidRDefault="00976CB0" w:rsidP="00C04F00">
        <w:pPr>
          <w:tabs>
            <w:tab w:val="center" w:pos="4678"/>
            <w:tab w:val="right" w:pos="9072"/>
          </w:tabs>
          <w:spacing w:after="0" w:line="240" w:lineRule="auto"/>
          <w:ind w:right="-46"/>
          <w:rPr>
            <w:rFonts w:cs="Arial"/>
            <w:sz w:val="16"/>
          </w:rPr>
        </w:pPr>
        <w:r>
          <w:rPr>
            <w:rFonts w:cs="Arial"/>
            <w:sz w:val="16"/>
          </w:rPr>
          <w:t>Tier Two Service Specification</w:t>
        </w:r>
        <w:r>
          <w:rPr>
            <w:rFonts w:cs="Arial"/>
            <w:sz w:val="16"/>
          </w:rPr>
          <w:tab/>
        </w:r>
        <w:r>
          <w:rPr>
            <w:rFonts w:cs="Arial"/>
            <w:sz w:val="16"/>
          </w:rPr>
          <w:tab/>
        </w:r>
        <w:r w:rsidR="0045458C">
          <w:rPr>
            <w:rFonts w:cs="Arial"/>
            <w:sz w:val="16"/>
          </w:rPr>
          <w:t xml:space="preserve">November </w:t>
        </w:r>
        <w:r>
          <w:rPr>
            <w:rFonts w:cs="Arial"/>
            <w:sz w:val="16"/>
          </w:rPr>
          <w:t>2015</w:t>
        </w:r>
      </w:p>
      <w:p w:rsidR="00976CB0" w:rsidRDefault="00976CB0" w:rsidP="00C04F00">
        <w:pPr>
          <w:tabs>
            <w:tab w:val="right" w:pos="9072"/>
          </w:tabs>
          <w:spacing w:after="0" w:line="240" w:lineRule="auto"/>
          <w:rPr>
            <w:rFonts w:cs="Arial"/>
            <w:sz w:val="2"/>
          </w:rPr>
        </w:pPr>
        <w:r>
          <w:rPr>
            <w:rFonts w:cs="Arial"/>
            <w:sz w:val="16"/>
          </w:rPr>
          <w:t>Disability Support Services</w:t>
        </w:r>
      </w:p>
    </w:sdtContent>
  </w:sdt>
  <w:p w:rsidR="00976CB0" w:rsidRPr="00254573" w:rsidRDefault="00976CB0" w:rsidP="00254573">
    <w:pPr>
      <w:pStyle w:val="Footer"/>
      <w:tabs>
        <w:tab w:val="clear" w:pos="4153"/>
        <w:tab w:val="clear" w:pos="8306"/>
        <w:tab w:val="right" w:pos="9072"/>
      </w:tabs>
      <w:jc w:val="center"/>
      <w:rPr>
        <w:sz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21" w:rsidRDefault="009904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ECC" w:rsidRDefault="005C0ECC" w:rsidP="007C1345">
      <w:pPr>
        <w:spacing w:after="0" w:line="240" w:lineRule="auto"/>
      </w:pPr>
      <w:r>
        <w:separator/>
      </w:r>
    </w:p>
  </w:footnote>
  <w:footnote w:type="continuationSeparator" w:id="0">
    <w:p w:rsidR="005C0ECC" w:rsidRDefault="005C0ECC" w:rsidP="007C13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21" w:rsidRDefault="009904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CB0" w:rsidRDefault="00976C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21" w:rsidRDefault="009904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664DF"/>
    <w:multiLevelType w:val="hybridMultilevel"/>
    <w:tmpl w:val="F926A7C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nsid w:val="1CF47342"/>
    <w:multiLevelType w:val="hybridMultilevel"/>
    <w:tmpl w:val="E56C09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556841"/>
    <w:multiLevelType w:val="hybridMultilevel"/>
    <w:tmpl w:val="8CD8A0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21834FD7"/>
    <w:multiLevelType w:val="multilevel"/>
    <w:tmpl w:val="D59EB7A4"/>
    <w:lvl w:ilvl="0">
      <w:start w:val="1"/>
      <w:numFmt w:val="decimal"/>
      <w:pStyle w:val="Heading2"/>
      <w:lvlText w:val="%1."/>
      <w:lvlJc w:val="left"/>
      <w:pPr>
        <w:ind w:left="720" w:hanging="360"/>
      </w:pPr>
      <w:rPr>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249760EC"/>
    <w:multiLevelType w:val="multilevel"/>
    <w:tmpl w:val="1A2ED59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29C06A6B"/>
    <w:multiLevelType w:val="hybridMultilevel"/>
    <w:tmpl w:val="B2DE800C"/>
    <w:lvl w:ilvl="0" w:tplc="37A40A6C">
      <w:start w:val="1"/>
      <w:numFmt w:val="bullet"/>
      <w:lvlRestart w:val="0"/>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DE56718"/>
    <w:multiLevelType w:val="hybridMultilevel"/>
    <w:tmpl w:val="99782BEA"/>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7">
    <w:nsid w:val="2EC03AFA"/>
    <w:multiLevelType w:val="hybridMultilevel"/>
    <w:tmpl w:val="7E527668"/>
    <w:lvl w:ilvl="0" w:tplc="37A40A6C">
      <w:start w:val="1"/>
      <w:numFmt w:val="bullet"/>
      <w:lvlRestart w:val="0"/>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2D97B2B"/>
    <w:multiLevelType w:val="hybridMultilevel"/>
    <w:tmpl w:val="43326996"/>
    <w:lvl w:ilvl="0" w:tplc="D542D5C2">
      <w:start w:val="1"/>
      <w:numFmt w:val="lowerLetter"/>
      <w:lvlText w:val="%1."/>
      <w:lvlJc w:val="left"/>
      <w:pPr>
        <w:tabs>
          <w:tab w:val="num" w:pos="360"/>
        </w:tabs>
        <w:ind w:left="340" w:hanging="340"/>
      </w:pPr>
      <w:rPr>
        <w:rFonts w:hint="default"/>
        <w:b w:val="0"/>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3353B00"/>
    <w:multiLevelType w:val="hybridMultilevel"/>
    <w:tmpl w:val="87869F6E"/>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nsid w:val="35373D4F"/>
    <w:multiLevelType w:val="hybridMultilevel"/>
    <w:tmpl w:val="9FD8C192"/>
    <w:lvl w:ilvl="0" w:tplc="37A40A6C">
      <w:start w:val="1"/>
      <w:numFmt w:val="bullet"/>
      <w:lvlRestart w:val="0"/>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7CE061B"/>
    <w:multiLevelType w:val="hybridMultilevel"/>
    <w:tmpl w:val="E3969A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86D7DC9"/>
    <w:multiLevelType w:val="hybridMultilevel"/>
    <w:tmpl w:val="B73ACA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B503919"/>
    <w:multiLevelType w:val="hybridMultilevel"/>
    <w:tmpl w:val="E56C09A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B6D1422"/>
    <w:multiLevelType w:val="hybridMultilevel"/>
    <w:tmpl w:val="7A80DC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3DA5361B"/>
    <w:multiLevelType w:val="hybridMultilevel"/>
    <w:tmpl w:val="AEE4F532"/>
    <w:lvl w:ilvl="0" w:tplc="37A40A6C">
      <w:start w:val="1"/>
      <w:numFmt w:val="bullet"/>
      <w:lvlRestart w:val="0"/>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08C0E20"/>
    <w:multiLevelType w:val="hybridMultilevel"/>
    <w:tmpl w:val="11B46E58"/>
    <w:lvl w:ilvl="0" w:tplc="04090001">
      <w:start w:val="1"/>
      <w:numFmt w:val="bullet"/>
      <w:lvlText w:val=""/>
      <w:lvlJc w:val="left"/>
      <w:pPr>
        <w:tabs>
          <w:tab w:val="num" w:pos="1800"/>
        </w:tabs>
        <w:ind w:left="1800" w:hanging="360"/>
      </w:pPr>
      <w:rPr>
        <w:rFonts w:ascii="Symbol" w:hAnsi="Symbol" w:hint="default"/>
      </w:rPr>
    </w:lvl>
    <w:lvl w:ilvl="1" w:tplc="14090003" w:tentative="1">
      <w:start w:val="1"/>
      <w:numFmt w:val="bullet"/>
      <w:lvlText w:val="o"/>
      <w:lvlJc w:val="left"/>
      <w:pPr>
        <w:tabs>
          <w:tab w:val="num" w:pos="2880"/>
        </w:tabs>
        <w:ind w:left="2880" w:hanging="360"/>
      </w:pPr>
      <w:rPr>
        <w:rFonts w:ascii="Courier New" w:hAnsi="Courier New" w:cs="Courier New" w:hint="default"/>
      </w:rPr>
    </w:lvl>
    <w:lvl w:ilvl="2" w:tplc="14090005" w:tentative="1">
      <w:start w:val="1"/>
      <w:numFmt w:val="bullet"/>
      <w:lvlText w:val=""/>
      <w:lvlJc w:val="left"/>
      <w:pPr>
        <w:tabs>
          <w:tab w:val="num" w:pos="3600"/>
        </w:tabs>
        <w:ind w:left="3600" w:hanging="360"/>
      </w:pPr>
      <w:rPr>
        <w:rFonts w:ascii="Wingdings" w:hAnsi="Wingdings" w:hint="default"/>
      </w:rPr>
    </w:lvl>
    <w:lvl w:ilvl="3" w:tplc="14090001" w:tentative="1">
      <w:start w:val="1"/>
      <w:numFmt w:val="bullet"/>
      <w:lvlText w:val=""/>
      <w:lvlJc w:val="left"/>
      <w:pPr>
        <w:tabs>
          <w:tab w:val="num" w:pos="4320"/>
        </w:tabs>
        <w:ind w:left="4320" w:hanging="360"/>
      </w:pPr>
      <w:rPr>
        <w:rFonts w:ascii="Symbol" w:hAnsi="Symbol" w:hint="default"/>
      </w:rPr>
    </w:lvl>
    <w:lvl w:ilvl="4" w:tplc="14090003" w:tentative="1">
      <w:start w:val="1"/>
      <w:numFmt w:val="bullet"/>
      <w:lvlText w:val="o"/>
      <w:lvlJc w:val="left"/>
      <w:pPr>
        <w:tabs>
          <w:tab w:val="num" w:pos="5040"/>
        </w:tabs>
        <w:ind w:left="5040" w:hanging="360"/>
      </w:pPr>
      <w:rPr>
        <w:rFonts w:ascii="Courier New" w:hAnsi="Courier New" w:cs="Courier New" w:hint="default"/>
      </w:rPr>
    </w:lvl>
    <w:lvl w:ilvl="5" w:tplc="14090005" w:tentative="1">
      <w:start w:val="1"/>
      <w:numFmt w:val="bullet"/>
      <w:lvlText w:val=""/>
      <w:lvlJc w:val="left"/>
      <w:pPr>
        <w:tabs>
          <w:tab w:val="num" w:pos="5760"/>
        </w:tabs>
        <w:ind w:left="5760" w:hanging="360"/>
      </w:pPr>
      <w:rPr>
        <w:rFonts w:ascii="Wingdings" w:hAnsi="Wingdings" w:hint="default"/>
      </w:rPr>
    </w:lvl>
    <w:lvl w:ilvl="6" w:tplc="14090001" w:tentative="1">
      <w:start w:val="1"/>
      <w:numFmt w:val="bullet"/>
      <w:lvlText w:val=""/>
      <w:lvlJc w:val="left"/>
      <w:pPr>
        <w:tabs>
          <w:tab w:val="num" w:pos="6480"/>
        </w:tabs>
        <w:ind w:left="6480" w:hanging="360"/>
      </w:pPr>
      <w:rPr>
        <w:rFonts w:ascii="Symbol" w:hAnsi="Symbol" w:hint="default"/>
      </w:rPr>
    </w:lvl>
    <w:lvl w:ilvl="7" w:tplc="14090003" w:tentative="1">
      <w:start w:val="1"/>
      <w:numFmt w:val="bullet"/>
      <w:lvlText w:val="o"/>
      <w:lvlJc w:val="left"/>
      <w:pPr>
        <w:tabs>
          <w:tab w:val="num" w:pos="7200"/>
        </w:tabs>
        <w:ind w:left="7200" w:hanging="360"/>
      </w:pPr>
      <w:rPr>
        <w:rFonts w:ascii="Courier New" w:hAnsi="Courier New" w:cs="Courier New" w:hint="default"/>
      </w:rPr>
    </w:lvl>
    <w:lvl w:ilvl="8" w:tplc="14090005" w:tentative="1">
      <w:start w:val="1"/>
      <w:numFmt w:val="bullet"/>
      <w:lvlText w:val=""/>
      <w:lvlJc w:val="left"/>
      <w:pPr>
        <w:tabs>
          <w:tab w:val="num" w:pos="7920"/>
        </w:tabs>
        <w:ind w:left="7920" w:hanging="360"/>
      </w:pPr>
      <w:rPr>
        <w:rFonts w:ascii="Wingdings" w:hAnsi="Wingdings" w:hint="default"/>
      </w:rPr>
    </w:lvl>
  </w:abstractNum>
  <w:abstractNum w:abstractNumId="17">
    <w:nsid w:val="470E3A56"/>
    <w:multiLevelType w:val="multilevel"/>
    <w:tmpl w:val="447483A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7F70195"/>
    <w:multiLevelType w:val="hybridMultilevel"/>
    <w:tmpl w:val="A61061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4C8E3556"/>
    <w:multiLevelType w:val="hybridMultilevel"/>
    <w:tmpl w:val="AD5627F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nsid w:val="4E5130DC"/>
    <w:multiLevelType w:val="hybridMultilevel"/>
    <w:tmpl w:val="5F2C9606"/>
    <w:lvl w:ilvl="0" w:tplc="14090017">
      <w:start w:val="1"/>
      <w:numFmt w:val="lowerLetter"/>
      <w:lvlText w:val="%1)"/>
      <w:lvlJc w:val="left"/>
      <w:pPr>
        <w:ind w:left="-708" w:hanging="360"/>
      </w:pPr>
      <w:rPr>
        <w:rFonts w:hint="default"/>
      </w:rPr>
    </w:lvl>
    <w:lvl w:ilvl="1" w:tplc="14090003" w:tentative="1">
      <w:start w:val="1"/>
      <w:numFmt w:val="bullet"/>
      <w:lvlText w:val="o"/>
      <w:lvlJc w:val="left"/>
      <w:pPr>
        <w:ind w:left="12" w:hanging="360"/>
      </w:pPr>
      <w:rPr>
        <w:rFonts w:ascii="Courier New" w:hAnsi="Courier New" w:cs="Courier New" w:hint="default"/>
      </w:rPr>
    </w:lvl>
    <w:lvl w:ilvl="2" w:tplc="14090005" w:tentative="1">
      <w:start w:val="1"/>
      <w:numFmt w:val="bullet"/>
      <w:lvlText w:val=""/>
      <w:lvlJc w:val="left"/>
      <w:pPr>
        <w:ind w:left="732" w:hanging="360"/>
      </w:pPr>
      <w:rPr>
        <w:rFonts w:ascii="Wingdings" w:hAnsi="Wingdings" w:hint="default"/>
      </w:rPr>
    </w:lvl>
    <w:lvl w:ilvl="3" w:tplc="14090001" w:tentative="1">
      <w:start w:val="1"/>
      <w:numFmt w:val="bullet"/>
      <w:lvlText w:val=""/>
      <w:lvlJc w:val="left"/>
      <w:pPr>
        <w:ind w:left="1452" w:hanging="360"/>
      </w:pPr>
      <w:rPr>
        <w:rFonts w:ascii="Symbol" w:hAnsi="Symbol" w:hint="default"/>
      </w:rPr>
    </w:lvl>
    <w:lvl w:ilvl="4" w:tplc="14090003" w:tentative="1">
      <w:start w:val="1"/>
      <w:numFmt w:val="bullet"/>
      <w:lvlText w:val="o"/>
      <w:lvlJc w:val="left"/>
      <w:pPr>
        <w:ind w:left="2172" w:hanging="360"/>
      </w:pPr>
      <w:rPr>
        <w:rFonts w:ascii="Courier New" w:hAnsi="Courier New" w:cs="Courier New" w:hint="default"/>
      </w:rPr>
    </w:lvl>
    <w:lvl w:ilvl="5" w:tplc="14090005" w:tentative="1">
      <w:start w:val="1"/>
      <w:numFmt w:val="bullet"/>
      <w:lvlText w:val=""/>
      <w:lvlJc w:val="left"/>
      <w:pPr>
        <w:ind w:left="2892" w:hanging="360"/>
      </w:pPr>
      <w:rPr>
        <w:rFonts w:ascii="Wingdings" w:hAnsi="Wingdings" w:hint="default"/>
      </w:rPr>
    </w:lvl>
    <w:lvl w:ilvl="6" w:tplc="14090001" w:tentative="1">
      <w:start w:val="1"/>
      <w:numFmt w:val="bullet"/>
      <w:lvlText w:val=""/>
      <w:lvlJc w:val="left"/>
      <w:pPr>
        <w:ind w:left="3612" w:hanging="360"/>
      </w:pPr>
      <w:rPr>
        <w:rFonts w:ascii="Symbol" w:hAnsi="Symbol" w:hint="default"/>
      </w:rPr>
    </w:lvl>
    <w:lvl w:ilvl="7" w:tplc="14090003" w:tentative="1">
      <w:start w:val="1"/>
      <w:numFmt w:val="bullet"/>
      <w:lvlText w:val="o"/>
      <w:lvlJc w:val="left"/>
      <w:pPr>
        <w:ind w:left="4332" w:hanging="360"/>
      </w:pPr>
      <w:rPr>
        <w:rFonts w:ascii="Courier New" w:hAnsi="Courier New" w:cs="Courier New" w:hint="default"/>
      </w:rPr>
    </w:lvl>
    <w:lvl w:ilvl="8" w:tplc="14090005" w:tentative="1">
      <w:start w:val="1"/>
      <w:numFmt w:val="bullet"/>
      <w:lvlText w:val=""/>
      <w:lvlJc w:val="left"/>
      <w:pPr>
        <w:ind w:left="5052" w:hanging="360"/>
      </w:pPr>
      <w:rPr>
        <w:rFonts w:ascii="Wingdings" w:hAnsi="Wingdings" w:hint="default"/>
      </w:rPr>
    </w:lvl>
  </w:abstractNum>
  <w:abstractNum w:abstractNumId="21">
    <w:nsid w:val="536C2524"/>
    <w:multiLevelType w:val="singleLevel"/>
    <w:tmpl w:val="697C557A"/>
    <w:lvl w:ilvl="0">
      <w:start w:val="1"/>
      <w:numFmt w:val="bullet"/>
      <w:pStyle w:val="firstbullet"/>
      <w:lvlText w:val=""/>
      <w:lvlJc w:val="left"/>
      <w:pPr>
        <w:tabs>
          <w:tab w:val="num" w:pos="360"/>
        </w:tabs>
        <w:ind w:left="360" w:hanging="360"/>
      </w:pPr>
      <w:rPr>
        <w:rFonts w:ascii="Symbol" w:hAnsi="Symbol" w:hint="default"/>
      </w:rPr>
    </w:lvl>
  </w:abstractNum>
  <w:abstractNum w:abstractNumId="22">
    <w:nsid w:val="54464B7B"/>
    <w:multiLevelType w:val="hybridMultilevel"/>
    <w:tmpl w:val="EA2C21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56292834"/>
    <w:multiLevelType w:val="hybridMultilevel"/>
    <w:tmpl w:val="F7062A80"/>
    <w:lvl w:ilvl="0" w:tplc="1409000F">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74C37B5"/>
    <w:multiLevelType w:val="multilevel"/>
    <w:tmpl w:val="B83EA7DE"/>
    <w:lvl w:ilvl="0">
      <w:start w:val="8"/>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18783D"/>
    <w:multiLevelType w:val="hybridMultilevel"/>
    <w:tmpl w:val="28500D66"/>
    <w:lvl w:ilvl="0" w:tplc="37A40A6C">
      <w:start w:val="1"/>
      <w:numFmt w:val="bullet"/>
      <w:lvlRestart w:val="0"/>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C6D1DC7"/>
    <w:multiLevelType w:val="multilevel"/>
    <w:tmpl w:val="2266269C"/>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E3846F0"/>
    <w:multiLevelType w:val="hybridMultilevel"/>
    <w:tmpl w:val="4FDE63D8"/>
    <w:lvl w:ilvl="0" w:tplc="37A40A6C">
      <w:start w:val="1"/>
      <w:numFmt w:val="bullet"/>
      <w:lvlRestart w:val="0"/>
      <w:lvlText w:val=""/>
      <w:lvlJc w:val="left"/>
      <w:pPr>
        <w:tabs>
          <w:tab w:val="num" w:pos="726"/>
        </w:tabs>
        <w:ind w:left="726" w:hanging="363"/>
      </w:pPr>
      <w:rPr>
        <w:rFonts w:ascii="Symbol" w:hAnsi="Symbol" w:hint="default"/>
      </w:rPr>
    </w:lvl>
    <w:lvl w:ilvl="1" w:tplc="04090003">
      <w:start w:val="1"/>
      <w:numFmt w:val="bullet"/>
      <w:lvlText w:val="o"/>
      <w:lvlJc w:val="left"/>
      <w:pPr>
        <w:tabs>
          <w:tab w:val="num" w:pos="1446"/>
        </w:tabs>
        <w:ind w:left="1446" w:hanging="360"/>
      </w:pPr>
      <w:rPr>
        <w:rFonts w:ascii="Courier New" w:hAnsi="Courier New" w:hint="default"/>
      </w:rPr>
    </w:lvl>
    <w:lvl w:ilvl="2" w:tplc="04090005" w:tentative="1">
      <w:start w:val="1"/>
      <w:numFmt w:val="bullet"/>
      <w:lvlText w:val=""/>
      <w:lvlJc w:val="left"/>
      <w:pPr>
        <w:tabs>
          <w:tab w:val="num" w:pos="2166"/>
        </w:tabs>
        <w:ind w:left="2166" w:hanging="360"/>
      </w:pPr>
      <w:rPr>
        <w:rFonts w:ascii="Wingdings" w:hAnsi="Wingdings" w:hint="default"/>
      </w:rPr>
    </w:lvl>
    <w:lvl w:ilvl="3" w:tplc="04090001" w:tentative="1">
      <w:start w:val="1"/>
      <w:numFmt w:val="bullet"/>
      <w:lvlText w:val=""/>
      <w:lvlJc w:val="left"/>
      <w:pPr>
        <w:tabs>
          <w:tab w:val="num" w:pos="2886"/>
        </w:tabs>
        <w:ind w:left="2886" w:hanging="360"/>
      </w:pPr>
      <w:rPr>
        <w:rFonts w:ascii="Symbol" w:hAnsi="Symbol" w:hint="default"/>
      </w:rPr>
    </w:lvl>
    <w:lvl w:ilvl="4" w:tplc="04090003" w:tentative="1">
      <w:start w:val="1"/>
      <w:numFmt w:val="bullet"/>
      <w:lvlText w:val="o"/>
      <w:lvlJc w:val="left"/>
      <w:pPr>
        <w:tabs>
          <w:tab w:val="num" w:pos="3606"/>
        </w:tabs>
        <w:ind w:left="3606" w:hanging="360"/>
      </w:pPr>
      <w:rPr>
        <w:rFonts w:ascii="Courier New" w:hAnsi="Courier New" w:hint="default"/>
      </w:rPr>
    </w:lvl>
    <w:lvl w:ilvl="5" w:tplc="04090005" w:tentative="1">
      <w:start w:val="1"/>
      <w:numFmt w:val="bullet"/>
      <w:lvlText w:val=""/>
      <w:lvlJc w:val="left"/>
      <w:pPr>
        <w:tabs>
          <w:tab w:val="num" w:pos="4326"/>
        </w:tabs>
        <w:ind w:left="4326" w:hanging="360"/>
      </w:pPr>
      <w:rPr>
        <w:rFonts w:ascii="Wingdings" w:hAnsi="Wingdings" w:hint="default"/>
      </w:rPr>
    </w:lvl>
    <w:lvl w:ilvl="6" w:tplc="04090001" w:tentative="1">
      <w:start w:val="1"/>
      <w:numFmt w:val="bullet"/>
      <w:lvlText w:val=""/>
      <w:lvlJc w:val="left"/>
      <w:pPr>
        <w:tabs>
          <w:tab w:val="num" w:pos="5046"/>
        </w:tabs>
        <w:ind w:left="5046" w:hanging="360"/>
      </w:pPr>
      <w:rPr>
        <w:rFonts w:ascii="Symbol" w:hAnsi="Symbol" w:hint="default"/>
      </w:rPr>
    </w:lvl>
    <w:lvl w:ilvl="7" w:tplc="04090003" w:tentative="1">
      <w:start w:val="1"/>
      <w:numFmt w:val="bullet"/>
      <w:lvlText w:val="o"/>
      <w:lvlJc w:val="left"/>
      <w:pPr>
        <w:tabs>
          <w:tab w:val="num" w:pos="5766"/>
        </w:tabs>
        <w:ind w:left="5766" w:hanging="360"/>
      </w:pPr>
      <w:rPr>
        <w:rFonts w:ascii="Courier New" w:hAnsi="Courier New" w:hint="default"/>
      </w:rPr>
    </w:lvl>
    <w:lvl w:ilvl="8" w:tplc="04090005" w:tentative="1">
      <w:start w:val="1"/>
      <w:numFmt w:val="bullet"/>
      <w:lvlText w:val=""/>
      <w:lvlJc w:val="left"/>
      <w:pPr>
        <w:tabs>
          <w:tab w:val="num" w:pos="6486"/>
        </w:tabs>
        <w:ind w:left="6486" w:hanging="360"/>
      </w:pPr>
      <w:rPr>
        <w:rFonts w:ascii="Wingdings" w:hAnsi="Wingdings" w:hint="default"/>
      </w:rPr>
    </w:lvl>
  </w:abstractNum>
  <w:abstractNum w:abstractNumId="28">
    <w:nsid w:val="5E6334C0"/>
    <w:multiLevelType w:val="hybridMultilevel"/>
    <w:tmpl w:val="F29862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nsid w:val="5ECB5945"/>
    <w:multiLevelType w:val="hybridMultilevel"/>
    <w:tmpl w:val="C48A8FD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0">
    <w:nsid w:val="60FA2E8E"/>
    <w:multiLevelType w:val="hybridMultilevel"/>
    <w:tmpl w:val="75B8A8C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nsid w:val="626B7E92"/>
    <w:multiLevelType w:val="hybridMultilevel"/>
    <w:tmpl w:val="F5D228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nsid w:val="66760A8B"/>
    <w:multiLevelType w:val="hybridMultilevel"/>
    <w:tmpl w:val="70B416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nsid w:val="76560093"/>
    <w:multiLevelType w:val="multilevel"/>
    <w:tmpl w:val="4E5EED8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6"/>
  </w:num>
  <w:num w:numId="2">
    <w:abstractNumId w:val="2"/>
  </w:num>
  <w:num w:numId="3">
    <w:abstractNumId w:val="6"/>
  </w:num>
  <w:num w:numId="4">
    <w:abstractNumId w:val="8"/>
  </w:num>
  <w:num w:numId="5">
    <w:abstractNumId w:val="30"/>
  </w:num>
  <w:num w:numId="6">
    <w:abstractNumId w:val="18"/>
  </w:num>
  <w:num w:numId="7">
    <w:abstractNumId w:val="28"/>
  </w:num>
  <w:num w:numId="8">
    <w:abstractNumId w:val="21"/>
  </w:num>
  <w:num w:numId="9">
    <w:abstractNumId w:val="23"/>
  </w:num>
  <w:num w:numId="10">
    <w:abstractNumId w:val="15"/>
  </w:num>
  <w:num w:numId="11">
    <w:abstractNumId w:val="25"/>
  </w:num>
  <w:num w:numId="12">
    <w:abstractNumId w:val="27"/>
  </w:num>
  <w:num w:numId="13">
    <w:abstractNumId w:val="26"/>
  </w:num>
  <w:num w:numId="14">
    <w:abstractNumId w:val="10"/>
  </w:num>
  <w:num w:numId="15">
    <w:abstractNumId w:val="24"/>
  </w:num>
  <w:num w:numId="16">
    <w:abstractNumId w:val="7"/>
  </w:num>
  <w:num w:numId="17">
    <w:abstractNumId w:val="5"/>
  </w:num>
  <w:num w:numId="18">
    <w:abstractNumId w:val="12"/>
  </w:num>
  <w:num w:numId="19">
    <w:abstractNumId w:val="1"/>
  </w:num>
  <w:num w:numId="20">
    <w:abstractNumId w:val="13"/>
  </w:num>
  <w:num w:numId="21">
    <w:abstractNumId w:val="33"/>
  </w:num>
  <w:num w:numId="22">
    <w:abstractNumId w:val="4"/>
  </w:num>
  <w:num w:numId="23">
    <w:abstractNumId w:val="14"/>
  </w:num>
  <w:num w:numId="24">
    <w:abstractNumId w:val="31"/>
  </w:num>
  <w:num w:numId="25">
    <w:abstractNumId w:val="22"/>
  </w:num>
  <w:num w:numId="26">
    <w:abstractNumId w:val="17"/>
  </w:num>
  <w:num w:numId="27">
    <w:abstractNumId w:val="11"/>
  </w:num>
  <w:num w:numId="28">
    <w:abstractNumId w:val="29"/>
  </w:num>
  <w:num w:numId="29">
    <w:abstractNumId w:val="9"/>
  </w:num>
  <w:num w:numId="30">
    <w:abstractNumId w:val="19"/>
  </w:num>
  <w:num w:numId="31">
    <w:abstractNumId w:val="3"/>
  </w:num>
  <w:num w:numId="32">
    <w:abstractNumId w:val="32"/>
  </w:num>
  <w:num w:numId="33">
    <w:abstractNumId w:val="20"/>
  </w:num>
  <w:num w:numId="3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raig Scott">
    <w15:presenceInfo w15:providerId="AD" w15:userId="S-1-5-21-36134387-1724278254-262303683-406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B78"/>
    <w:rsid w:val="000033F8"/>
    <w:rsid w:val="00014865"/>
    <w:rsid w:val="00014C0F"/>
    <w:rsid w:val="0003245E"/>
    <w:rsid w:val="00035C27"/>
    <w:rsid w:val="00036482"/>
    <w:rsid w:val="0004289F"/>
    <w:rsid w:val="00050FB1"/>
    <w:rsid w:val="00087E3C"/>
    <w:rsid w:val="000B533E"/>
    <w:rsid w:val="000D5839"/>
    <w:rsid w:val="000D7050"/>
    <w:rsid w:val="000E0CF0"/>
    <w:rsid w:val="000F38BD"/>
    <w:rsid w:val="00111610"/>
    <w:rsid w:val="0012303E"/>
    <w:rsid w:val="00126BA6"/>
    <w:rsid w:val="00131A2D"/>
    <w:rsid w:val="001353B2"/>
    <w:rsid w:val="00137FCA"/>
    <w:rsid w:val="00164CE3"/>
    <w:rsid w:val="001829E9"/>
    <w:rsid w:val="001830F3"/>
    <w:rsid w:val="00183407"/>
    <w:rsid w:val="0019056C"/>
    <w:rsid w:val="001929A9"/>
    <w:rsid w:val="00193A4E"/>
    <w:rsid w:val="001C4461"/>
    <w:rsid w:val="001C6D25"/>
    <w:rsid w:val="001F4681"/>
    <w:rsid w:val="002016F2"/>
    <w:rsid w:val="00205C20"/>
    <w:rsid w:val="002263BA"/>
    <w:rsid w:val="00226498"/>
    <w:rsid w:val="0022664C"/>
    <w:rsid w:val="002368F0"/>
    <w:rsid w:val="002429F8"/>
    <w:rsid w:val="00247533"/>
    <w:rsid w:val="00254573"/>
    <w:rsid w:val="0026178E"/>
    <w:rsid w:val="00265E97"/>
    <w:rsid w:val="00271E6B"/>
    <w:rsid w:val="002742E1"/>
    <w:rsid w:val="00281520"/>
    <w:rsid w:val="00294A11"/>
    <w:rsid w:val="002A67A2"/>
    <w:rsid w:val="002B4B43"/>
    <w:rsid w:val="002D77EF"/>
    <w:rsid w:val="002E2465"/>
    <w:rsid w:val="002E2900"/>
    <w:rsid w:val="002F3459"/>
    <w:rsid w:val="003165C2"/>
    <w:rsid w:val="003255D9"/>
    <w:rsid w:val="003369CD"/>
    <w:rsid w:val="00355465"/>
    <w:rsid w:val="003623F1"/>
    <w:rsid w:val="00374508"/>
    <w:rsid w:val="00383853"/>
    <w:rsid w:val="00386D9E"/>
    <w:rsid w:val="003913AE"/>
    <w:rsid w:val="00395AD7"/>
    <w:rsid w:val="00395B92"/>
    <w:rsid w:val="003964E7"/>
    <w:rsid w:val="003A4385"/>
    <w:rsid w:val="003B1684"/>
    <w:rsid w:val="003B229D"/>
    <w:rsid w:val="003E2D60"/>
    <w:rsid w:val="003E7778"/>
    <w:rsid w:val="003F001C"/>
    <w:rsid w:val="003F03DC"/>
    <w:rsid w:val="0040647F"/>
    <w:rsid w:val="0043361F"/>
    <w:rsid w:val="00452826"/>
    <w:rsid w:val="0045458C"/>
    <w:rsid w:val="00454919"/>
    <w:rsid w:val="00460FDC"/>
    <w:rsid w:val="00461BAA"/>
    <w:rsid w:val="00467EAB"/>
    <w:rsid w:val="00484651"/>
    <w:rsid w:val="004876A5"/>
    <w:rsid w:val="004907EC"/>
    <w:rsid w:val="004912DA"/>
    <w:rsid w:val="00496D79"/>
    <w:rsid w:val="004A2505"/>
    <w:rsid w:val="004A416D"/>
    <w:rsid w:val="004A4570"/>
    <w:rsid w:val="004B53E7"/>
    <w:rsid w:val="004B6F2C"/>
    <w:rsid w:val="004B7C28"/>
    <w:rsid w:val="004C6CAB"/>
    <w:rsid w:val="004E72A0"/>
    <w:rsid w:val="005159AD"/>
    <w:rsid w:val="0052185E"/>
    <w:rsid w:val="00553040"/>
    <w:rsid w:val="00553750"/>
    <w:rsid w:val="005628F5"/>
    <w:rsid w:val="0057515D"/>
    <w:rsid w:val="005808A3"/>
    <w:rsid w:val="005913A7"/>
    <w:rsid w:val="005914C8"/>
    <w:rsid w:val="005C0ECC"/>
    <w:rsid w:val="005C6725"/>
    <w:rsid w:val="005D2FCA"/>
    <w:rsid w:val="005D499D"/>
    <w:rsid w:val="005D585C"/>
    <w:rsid w:val="005F541C"/>
    <w:rsid w:val="005F6ED5"/>
    <w:rsid w:val="00605721"/>
    <w:rsid w:val="00610E1F"/>
    <w:rsid w:val="006226A7"/>
    <w:rsid w:val="00630E86"/>
    <w:rsid w:val="006313B8"/>
    <w:rsid w:val="00641175"/>
    <w:rsid w:val="00647E69"/>
    <w:rsid w:val="00654B78"/>
    <w:rsid w:val="00656A24"/>
    <w:rsid w:val="00664990"/>
    <w:rsid w:val="00676427"/>
    <w:rsid w:val="006918ED"/>
    <w:rsid w:val="00693A34"/>
    <w:rsid w:val="0069676C"/>
    <w:rsid w:val="006A0935"/>
    <w:rsid w:val="006B1C17"/>
    <w:rsid w:val="006D31D1"/>
    <w:rsid w:val="006E3321"/>
    <w:rsid w:val="006F1203"/>
    <w:rsid w:val="006F6CC8"/>
    <w:rsid w:val="00702AD3"/>
    <w:rsid w:val="00710C48"/>
    <w:rsid w:val="007148A6"/>
    <w:rsid w:val="00715998"/>
    <w:rsid w:val="00725FC0"/>
    <w:rsid w:val="00732940"/>
    <w:rsid w:val="00734515"/>
    <w:rsid w:val="007349AF"/>
    <w:rsid w:val="007353B1"/>
    <w:rsid w:val="0075231A"/>
    <w:rsid w:val="00757346"/>
    <w:rsid w:val="00762E83"/>
    <w:rsid w:val="00765AD8"/>
    <w:rsid w:val="00781850"/>
    <w:rsid w:val="007827FB"/>
    <w:rsid w:val="00783392"/>
    <w:rsid w:val="00786C8F"/>
    <w:rsid w:val="00787808"/>
    <w:rsid w:val="007B2FCE"/>
    <w:rsid w:val="007B3620"/>
    <w:rsid w:val="007B7C50"/>
    <w:rsid w:val="007C1345"/>
    <w:rsid w:val="007C712B"/>
    <w:rsid w:val="007D09A3"/>
    <w:rsid w:val="007E050E"/>
    <w:rsid w:val="007E2A86"/>
    <w:rsid w:val="007E7084"/>
    <w:rsid w:val="007F7B18"/>
    <w:rsid w:val="00805D13"/>
    <w:rsid w:val="00831DB4"/>
    <w:rsid w:val="00840DA4"/>
    <w:rsid w:val="00843689"/>
    <w:rsid w:val="0085371D"/>
    <w:rsid w:val="00857B5A"/>
    <w:rsid w:val="00871EC5"/>
    <w:rsid w:val="00875E4C"/>
    <w:rsid w:val="00880141"/>
    <w:rsid w:val="00885D28"/>
    <w:rsid w:val="008972B8"/>
    <w:rsid w:val="008977F1"/>
    <w:rsid w:val="008B64D8"/>
    <w:rsid w:val="008E6BF5"/>
    <w:rsid w:val="008E7D32"/>
    <w:rsid w:val="008F1C1C"/>
    <w:rsid w:val="008F565F"/>
    <w:rsid w:val="008F785A"/>
    <w:rsid w:val="008F7BFF"/>
    <w:rsid w:val="0091209A"/>
    <w:rsid w:val="009138C8"/>
    <w:rsid w:val="009356B1"/>
    <w:rsid w:val="00943A92"/>
    <w:rsid w:val="009440CA"/>
    <w:rsid w:val="0096169B"/>
    <w:rsid w:val="00976CB0"/>
    <w:rsid w:val="009866FE"/>
    <w:rsid w:val="00990421"/>
    <w:rsid w:val="009920D0"/>
    <w:rsid w:val="00997EA2"/>
    <w:rsid w:val="009A0D66"/>
    <w:rsid w:val="009B1B49"/>
    <w:rsid w:val="009B7731"/>
    <w:rsid w:val="009D0D49"/>
    <w:rsid w:val="009E7848"/>
    <w:rsid w:val="009E795D"/>
    <w:rsid w:val="009F60E5"/>
    <w:rsid w:val="00A03ED7"/>
    <w:rsid w:val="00A11FE9"/>
    <w:rsid w:val="00A441A3"/>
    <w:rsid w:val="00A4652D"/>
    <w:rsid w:val="00A527D8"/>
    <w:rsid w:val="00A657CF"/>
    <w:rsid w:val="00A85ADD"/>
    <w:rsid w:val="00A9183E"/>
    <w:rsid w:val="00A92DA4"/>
    <w:rsid w:val="00A92DC2"/>
    <w:rsid w:val="00AA7E28"/>
    <w:rsid w:val="00AB7F72"/>
    <w:rsid w:val="00AC13AA"/>
    <w:rsid w:val="00AC264A"/>
    <w:rsid w:val="00AC470E"/>
    <w:rsid w:val="00AC6274"/>
    <w:rsid w:val="00AC6A1D"/>
    <w:rsid w:val="00AD6C11"/>
    <w:rsid w:val="00AE21AD"/>
    <w:rsid w:val="00AF1010"/>
    <w:rsid w:val="00AF3065"/>
    <w:rsid w:val="00AF411C"/>
    <w:rsid w:val="00B00A2D"/>
    <w:rsid w:val="00B0225E"/>
    <w:rsid w:val="00B12EB5"/>
    <w:rsid w:val="00B20660"/>
    <w:rsid w:val="00B218B9"/>
    <w:rsid w:val="00B46E08"/>
    <w:rsid w:val="00B510C4"/>
    <w:rsid w:val="00B571FB"/>
    <w:rsid w:val="00B70CB4"/>
    <w:rsid w:val="00B726B6"/>
    <w:rsid w:val="00B84CE6"/>
    <w:rsid w:val="00B96479"/>
    <w:rsid w:val="00BA1429"/>
    <w:rsid w:val="00BB7068"/>
    <w:rsid w:val="00BC2F84"/>
    <w:rsid w:val="00BC4BE9"/>
    <w:rsid w:val="00BD10E7"/>
    <w:rsid w:val="00BD1748"/>
    <w:rsid w:val="00BD4FC4"/>
    <w:rsid w:val="00BE358D"/>
    <w:rsid w:val="00BF4D9B"/>
    <w:rsid w:val="00BF581B"/>
    <w:rsid w:val="00BF621B"/>
    <w:rsid w:val="00BF6FDB"/>
    <w:rsid w:val="00C01CE1"/>
    <w:rsid w:val="00C02E9B"/>
    <w:rsid w:val="00C04F00"/>
    <w:rsid w:val="00C148FB"/>
    <w:rsid w:val="00C22DA6"/>
    <w:rsid w:val="00C23F61"/>
    <w:rsid w:val="00C26466"/>
    <w:rsid w:val="00C334FB"/>
    <w:rsid w:val="00C37374"/>
    <w:rsid w:val="00C405AE"/>
    <w:rsid w:val="00C44D12"/>
    <w:rsid w:val="00C47F7E"/>
    <w:rsid w:val="00C54BCB"/>
    <w:rsid w:val="00C7359B"/>
    <w:rsid w:val="00C77BB4"/>
    <w:rsid w:val="00C87872"/>
    <w:rsid w:val="00C87AB0"/>
    <w:rsid w:val="00C87CF3"/>
    <w:rsid w:val="00CA4C71"/>
    <w:rsid w:val="00CA7F8E"/>
    <w:rsid w:val="00CC60EB"/>
    <w:rsid w:val="00CE5A30"/>
    <w:rsid w:val="00CF08DA"/>
    <w:rsid w:val="00D17491"/>
    <w:rsid w:val="00D329DC"/>
    <w:rsid w:val="00D5118F"/>
    <w:rsid w:val="00D573DB"/>
    <w:rsid w:val="00D621F4"/>
    <w:rsid w:val="00D666A3"/>
    <w:rsid w:val="00D7015F"/>
    <w:rsid w:val="00D70710"/>
    <w:rsid w:val="00DA34BA"/>
    <w:rsid w:val="00DA6FC4"/>
    <w:rsid w:val="00DB0BD1"/>
    <w:rsid w:val="00DD0362"/>
    <w:rsid w:val="00DD3060"/>
    <w:rsid w:val="00DD69A8"/>
    <w:rsid w:val="00DD7E28"/>
    <w:rsid w:val="00DE75F8"/>
    <w:rsid w:val="00E020BC"/>
    <w:rsid w:val="00E15740"/>
    <w:rsid w:val="00E16157"/>
    <w:rsid w:val="00E33834"/>
    <w:rsid w:val="00E4518A"/>
    <w:rsid w:val="00E611B3"/>
    <w:rsid w:val="00E71C94"/>
    <w:rsid w:val="00E80018"/>
    <w:rsid w:val="00E91105"/>
    <w:rsid w:val="00E92C72"/>
    <w:rsid w:val="00E93105"/>
    <w:rsid w:val="00E95193"/>
    <w:rsid w:val="00EA0924"/>
    <w:rsid w:val="00EB4820"/>
    <w:rsid w:val="00EC3487"/>
    <w:rsid w:val="00ED25DB"/>
    <w:rsid w:val="00EE53AF"/>
    <w:rsid w:val="00EF36CF"/>
    <w:rsid w:val="00F0135E"/>
    <w:rsid w:val="00F01DD4"/>
    <w:rsid w:val="00F03378"/>
    <w:rsid w:val="00F17365"/>
    <w:rsid w:val="00F40244"/>
    <w:rsid w:val="00F44D6D"/>
    <w:rsid w:val="00F45886"/>
    <w:rsid w:val="00F749F3"/>
    <w:rsid w:val="00F83FC6"/>
    <w:rsid w:val="00FB2D04"/>
    <w:rsid w:val="00FB6208"/>
    <w:rsid w:val="00FC3EA4"/>
    <w:rsid w:val="00FD2155"/>
    <w:rsid w:val="00FE31A5"/>
    <w:rsid w:val="00FE5D6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B78"/>
  </w:style>
  <w:style w:type="paragraph" w:styleId="Heading2">
    <w:name w:val="heading 2"/>
    <w:basedOn w:val="Normal"/>
    <w:next w:val="Normal"/>
    <w:link w:val="Heading2Char"/>
    <w:uiPriority w:val="9"/>
    <w:unhideWhenUsed/>
    <w:qFormat/>
    <w:rsid w:val="00C04F00"/>
    <w:pPr>
      <w:numPr>
        <w:numId w:val="31"/>
      </w:numPr>
      <w:tabs>
        <w:tab w:val="left" w:pos="709"/>
      </w:tabs>
      <w:spacing w:before="360" w:after="240" w:line="240" w:lineRule="auto"/>
      <w:outlineLvl w:val="1"/>
    </w:pPr>
    <w:rPr>
      <w:rFonts w:cs="Arial"/>
      <w:b/>
      <w:bCs/>
      <w:sz w:val="28"/>
      <w:szCs w:val="24"/>
    </w:rPr>
  </w:style>
  <w:style w:type="paragraph" w:styleId="Heading3">
    <w:name w:val="heading 3"/>
    <w:aliases w:val="H2"/>
    <w:basedOn w:val="Normal"/>
    <w:next w:val="Normal"/>
    <w:link w:val="Heading3Char"/>
    <w:qFormat/>
    <w:rsid w:val="00702AD3"/>
    <w:pPr>
      <w:keepNext/>
      <w:numPr>
        <w:ilvl w:val="12"/>
      </w:numPr>
      <w:tabs>
        <w:tab w:val="left" w:pos="851"/>
      </w:tabs>
      <w:spacing w:after="0" w:line="240" w:lineRule="auto"/>
      <w:ind w:left="851" w:hanging="851"/>
      <w:outlineLvl w:val="2"/>
    </w:pPr>
    <w:rPr>
      <w:rFonts w:ascii="Arial Mäori" w:eastAsia="Times New Roman" w:hAnsi="Arial Mäori" w:cs="Times New Roman"/>
      <w:b/>
      <w:bCs/>
      <w:iCs/>
      <w:sz w:val="20"/>
      <w:szCs w:val="20"/>
      <w:lang w:val="en-US"/>
    </w:rPr>
  </w:style>
  <w:style w:type="paragraph" w:styleId="Heading4">
    <w:name w:val="heading 4"/>
    <w:basedOn w:val="Normal"/>
    <w:next w:val="Normal"/>
    <w:link w:val="Heading4Char"/>
    <w:uiPriority w:val="9"/>
    <w:unhideWhenUsed/>
    <w:qFormat/>
    <w:rsid w:val="004B7C28"/>
    <w:pPr>
      <w:spacing w:before="240" w:after="240" w:line="240" w:lineRule="auto"/>
      <w:outlineLvl w:val="3"/>
    </w:pPr>
    <w:rPr>
      <w:rFonts w:cs="Arial"/>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654B78"/>
    <w:rPr>
      <w:sz w:val="16"/>
      <w:szCs w:val="16"/>
    </w:rPr>
  </w:style>
  <w:style w:type="paragraph" w:styleId="CommentText">
    <w:name w:val="annotation text"/>
    <w:basedOn w:val="Normal"/>
    <w:link w:val="CommentTextChar"/>
    <w:semiHidden/>
    <w:rsid w:val="00654B78"/>
    <w:pPr>
      <w:spacing w:after="0" w:line="240" w:lineRule="auto"/>
      <w:jc w:val="both"/>
    </w:pPr>
    <w:rPr>
      <w:rFonts w:ascii="Times New Roman Mäori" w:eastAsia="Times New Roman" w:hAnsi="Times New Roman Mäori" w:cs="Times New Roman"/>
      <w:sz w:val="20"/>
      <w:szCs w:val="20"/>
    </w:rPr>
  </w:style>
  <w:style w:type="character" w:customStyle="1" w:styleId="CommentTextChar">
    <w:name w:val="Comment Text Char"/>
    <w:basedOn w:val="DefaultParagraphFont"/>
    <w:link w:val="CommentText"/>
    <w:semiHidden/>
    <w:rsid w:val="00654B78"/>
    <w:rPr>
      <w:rFonts w:ascii="Times New Roman Mäori" w:eastAsia="Times New Roman" w:hAnsi="Times New Roman Mäori" w:cs="Times New Roman"/>
      <w:sz w:val="20"/>
      <w:szCs w:val="20"/>
    </w:rPr>
  </w:style>
  <w:style w:type="paragraph" w:styleId="BalloonText">
    <w:name w:val="Balloon Text"/>
    <w:basedOn w:val="Normal"/>
    <w:link w:val="BalloonTextChar"/>
    <w:uiPriority w:val="99"/>
    <w:semiHidden/>
    <w:unhideWhenUsed/>
    <w:rsid w:val="00654B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B78"/>
    <w:rPr>
      <w:rFonts w:ascii="Tahoma" w:hAnsi="Tahoma" w:cs="Tahoma"/>
      <w:sz w:val="16"/>
      <w:szCs w:val="16"/>
    </w:rPr>
  </w:style>
  <w:style w:type="paragraph" w:styleId="BodyText">
    <w:name w:val="Body Text"/>
    <w:basedOn w:val="Normal"/>
    <w:link w:val="BodyTextChar"/>
    <w:rsid w:val="00BC4BE9"/>
    <w:pPr>
      <w:spacing w:after="120" w:line="240" w:lineRule="auto"/>
      <w:jc w:val="both"/>
    </w:pPr>
    <w:rPr>
      <w:rFonts w:ascii="Times New Roman Mäori" w:eastAsia="Times New Roman" w:hAnsi="Times New Roman Mäori" w:cs="Times New Roman"/>
      <w:szCs w:val="24"/>
    </w:rPr>
  </w:style>
  <w:style w:type="character" w:customStyle="1" w:styleId="BodyTextChar">
    <w:name w:val="Body Text Char"/>
    <w:basedOn w:val="DefaultParagraphFont"/>
    <w:link w:val="BodyText"/>
    <w:rsid w:val="00BC4BE9"/>
    <w:rPr>
      <w:rFonts w:ascii="Times New Roman Mäori" w:eastAsia="Times New Roman" w:hAnsi="Times New Roman Mäori" w:cs="Times New Roman"/>
      <w:szCs w:val="24"/>
    </w:rPr>
  </w:style>
  <w:style w:type="paragraph" w:styleId="BodyTextIndent3">
    <w:name w:val="Body Text Indent 3"/>
    <w:basedOn w:val="Normal"/>
    <w:link w:val="BodyTextIndent3Char"/>
    <w:rsid w:val="00BC4BE9"/>
    <w:pPr>
      <w:spacing w:after="120" w:line="240" w:lineRule="auto"/>
      <w:ind w:left="283"/>
    </w:pPr>
    <w:rPr>
      <w:rFonts w:ascii="Arial Mäori" w:eastAsia="Times New Roman" w:hAnsi="Arial Mäori" w:cs="Times New Roman"/>
      <w:sz w:val="16"/>
      <w:szCs w:val="16"/>
    </w:rPr>
  </w:style>
  <w:style w:type="character" w:customStyle="1" w:styleId="BodyTextIndent3Char">
    <w:name w:val="Body Text Indent 3 Char"/>
    <w:basedOn w:val="DefaultParagraphFont"/>
    <w:link w:val="BodyTextIndent3"/>
    <w:rsid w:val="00BC4BE9"/>
    <w:rPr>
      <w:rFonts w:ascii="Arial Mäori" w:eastAsia="Times New Roman" w:hAnsi="Arial Mäori" w:cs="Times New Roman"/>
      <w:sz w:val="16"/>
      <w:szCs w:val="16"/>
    </w:rPr>
  </w:style>
  <w:style w:type="table" w:styleId="TableGrid">
    <w:name w:val="Table Grid"/>
    <w:basedOn w:val="TableNormal"/>
    <w:uiPriority w:val="39"/>
    <w:rsid w:val="00BC4BE9"/>
    <w:pPr>
      <w:spacing w:after="0" w:line="240" w:lineRule="auto"/>
      <w:jc w:val="both"/>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E2465"/>
    <w:pPr>
      <w:spacing w:after="0" w:line="240" w:lineRule="auto"/>
      <w:ind w:left="720"/>
      <w:contextualSpacing/>
      <w:jc w:val="both"/>
    </w:pPr>
    <w:rPr>
      <w:rFonts w:ascii="Times New Roman Mäori" w:eastAsia="Times New Roman" w:hAnsi="Times New Roman Mäori" w:cs="Times New Roman"/>
      <w:szCs w:val="24"/>
    </w:rPr>
  </w:style>
  <w:style w:type="character" w:customStyle="1" w:styleId="ListParagraphChar">
    <w:name w:val="List Paragraph Char"/>
    <w:link w:val="ListParagraph"/>
    <w:uiPriority w:val="34"/>
    <w:rsid w:val="002E2465"/>
    <w:rPr>
      <w:rFonts w:ascii="Times New Roman Mäori" w:eastAsia="Times New Roman" w:hAnsi="Times New Roman Mäori" w:cs="Times New Roman"/>
      <w:szCs w:val="24"/>
    </w:rPr>
  </w:style>
  <w:style w:type="paragraph" w:styleId="Footer">
    <w:name w:val="footer"/>
    <w:basedOn w:val="Normal"/>
    <w:link w:val="FooterChar"/>
    <w:uiPriority w:val="99"/>
    <w:rsid w:val="00496D79"/>
    <w:pPr>
      <w:tabs>
        <w:tab w:val="center" w:pos="4153"/>
        <w:tab w:val="right" w:pos="8306"/>
      </w:tabs>
      <w:spacing w:after="0" w:line="240" w:lineRule="auto"/>
      <w:jc w:val="both"/>
    </w:pPr>
    <w:rPr>
      <w:rFonts w:ascii="Times New Roman Mäori" w:eastAsia="Times New Roman" w:hAnsi="Times New Roman Mäori" w:cs="Times New Roman"/>
      <w:szCs w:val="24"/>
    </w:rPr>
  </w:style>
  <w:style w:type="character" w:customStyle="1" w:styleId="FooterChar">
    <w:name w:val="Footer Char"/>
    <w:basedOn w:val="DefaultParagraphFont"/>
    <w:link w:val="Footer"/>
    <w:uiPriority w:val="99"/>
    <w:rsid w:val="00496D79"/>
    <w:rPr>
      <w:rFonts w:ascii="Times New Roman Mäori" w:eastAsia="Times New Roman" w:hAnsi="Times New Roman Mäori" w:cs="Times New Roman"/>
      <w:szCs w:val="24"/>
    </w:rPr>
  </w:style>
  <w:style w:type="paragraph" w:styleId="Header">
    <w:name w:val="header"/>
    <w:basedOn w:val="Normal"/>
    <w:link w:val="HeaderChar"/>
    <w:unhideWhenUsed/>
    <w:rsid w:val="007C13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1345"/>
  </w:style>
  <w:style w:type="paragraph" w:styleId="BodyTextIndent">
    <w:name w:val="Body Text Indent"/>
    <w:basedOn w:val="Normal"/>
    <w:link w:val="BodyTextIndentChar"/>
    <w:uiPriority w:val="99"/>
    <w:semiHidden/>
    <w:unhideWhenUsed/>
    <w:rsid w:val="00702AD3"/>
    <w:pPr>
      <w:spacing w:after="120"/>
      <w:ind w:left="283"/>
    </w:pPr>
  </w:style>
  <w:style w:type="character" w:customStyle="1" w:styleId="BodyTextIndentChar">
    <w:name w:val="Body Text Indent Char"/>
    <w:basedOn w:val="DefaultParagraphFont"/>
    <w:link w:val="BodyTextIndent"/>
    <w:uiPriority w:val="99"/>
    <w:semiHidden/>
    <w:rsid w:val="00702AD3"/>
  </w:style>
  <w:style w:type="paragraph" w:customStyle="1" w:styleId="firstbullet">
    <w:name w:val="firstbullet"/>
    <w:basedOn w:val="Normal"/>
    <w:rsid w:val="00702AD3"/>
    <w:pPr>
      <w:numPr>
        <w:numId w:val="8"/>
      </w:numPr>
      <w:spacing w:before="120" w:after="120" w:line="240" w:lineRule="auto"/>
    </w:pPr>
    <w:rPr>
      <w:rFonts w:ascii="Arial Mäori" w:eastAsia="Times New Roman" w:hAnsi="Arial Mäori" w:cs="Times New Roman"/>
      <w:sz w:val="20"/>
      <w:szCs w:val="20"/>
      <w:lang w:val="en-GB"/>
    </w:rPr>
  </w:style>
  <w:style w:type="paragraph" w:customStyle="1" w:styleId="yellow">
    <w:name w:val="yellow"/>
    <w:basedOn w:val="Normal"/>
    <w:rsid w:val="00702AD3"/>
    <w:pPr>
      <w:spacing w:after="0" w:line="240" w:lineRule="auto"/>
      <w:jc w:val="both"/>
    </w:pPr>
    <w:rPr>
      <w:rFonts w:ascii="Arial Mäori" w:eastAsia="Times New Roman" w:hAnsi="Arial Mäori" w:cs="Times New Roman"/>
      <w:sz w:val="20"/>
      <w:szCs w:val="20"/>
      <w:lang w:val="en-GB"/>
    </w:rPr>
  </w:style>
  <w:style w:type="character" w:customStyle="1" w:styleId="Heading3Char">
    <w:name w:val="Heading 3 Char"/>
    <w:aliases w:val="H2 Char"/>
    <w:basedOn w:val="DefaultParagraphFont"/>
    <w:link w:val="Heading3"/>
    <w:rsid w:val="00702AD3"/>
    <w:rPr>
      <w:rFonts w:ascii="Arial Mäori" w:eastAsia="Times New Roman" w:hAnsi="Arial Mäori" w:cs="Times New Roman"/>
      <w:b/>
      <w:bCs/>
      <w:iCs/>
      <w:sz w:val="20"/>
      <w:szCs w:val="20"/>
      <w:lang w:val="en-US"/>
    </w:rPr>
  </w:style>
  <w:style w:type="paragraph" w:customStyle="1" w:styleId="TEXT">
    <w:name w:val="TEXT"/>
    <w:basedOn w:val="Normal"/>
    <w:rsid w:val="00702AD3"/>
    <w:pPr>
      <w:spacing w:after="0" w:line="240" w:lineRule="auto"/>
      <w:jc w:val="both"/>
    </w:pPr>
    <w:rPr>
      <w:rFonts w:ascii="Arial Mäori" w:eastAsia="Times New Roman" w:hAnsi="Arial Mäori" w:cs="Times New Roman"/>
      <w:sz w:val="20"/>
      <w:szCs w:val="20"/>
      <w:lang w:val="en-GB"/>
    </w:rPr>
  </w:style>
  <w:style w:type="character" w:customStyle="1" w:styleId="Heading2Char">
    <w:name w:val="Heading 2 Char"/>
    <w:basedOn w:val="DefaultParagraphFont"/>
    <w:link w:val="Heading2"/>
    <w:uiPriority w:val="9"/>
    <w:rsid w:val="00C04F00"/>
    <w:rPr>
      <w:rFonts w:cs="Arial"/>
      <w:b/>
      <w:bCs/>
      <w:sz w:val="28"/>
      <w:szCs w:val="24"/>
    </w:rPr>
  </w:style>
  <w:style w:type="character" w:styleId="FootnoteReference">
    <w:name w:val="footnote reference"/>
    <w:semiHidden/>
    <w:rsid w:val="00702AD3"/>
    <w:rPr>
      <w:vertAlign w:val="superscript"/>
    </w:rPr>
  </w:style>
  <w:style w:type="paragraph" w:styleId="FootnoteText">
    <w:name w:val="footnote text"/>
    <w:basedOn w:val="Normal"/>
    <w:link w:val="FootnoteTextChar"/>
    <w:semiHidden/>
    <w:rsid w:val="00702AD3"/>
    <w:pPr>
      <w:tabs>
        <w:tab w:val="left" w:pos="851"/>
        <w:tab w:val="left" w:pos="2977"/>
      </w:tabs>
      <w:spacing w:after="120" w:line="240" w:lineRule="auto"/>
      <w:ind w:right="28"/>
      <w:jc w:val="both"/>
    </w:pPr>
    <w:rPr>
      <w:rFonts w:eastAsia="Times New Roman" w:cs="Arial Mäori"/>
      <w:szCs w:val="20"/>
      <w:lang w:val="en-US"/>
    </w:rPr>
  </w:style>
  <w:style w:type="character" w:customStyle="1" w:styleId="FootnoteTextChar">
    <w:name w:val="Footnote Text Char"/>
    <w:basedOn w:val="DefaultParagraphFont"/>
    <w:link w:val="FootnoteText"/>
    <w:semiHidden/>
    <w:rsid w:val="00702AD3"/>
    <w:rPr>
      <w:rFonts w:eastAsia="Times New Roman" w:cs="Arial Mäori"/>
      <w:szCs w:val="20"/>
      <w:lang w:val="en-US"/>
    </w:rPr>
  </w:style>
  <w:style w:type="paragraph" w:styleId="CommentSubject">
    <w:name w:val="annotation subject"/>
    <w:basedOn w:val="CommentText"/>
    <w:next w:val="CommentText"/>
    <w:link w:val="CommentSubjectChar"/>
    <w:uiPriority w:val="99"/>
    <w:semiHidden/>
    <w:unhideWhenUsed/>
    <w:rsid w:val="007827FB"/>
    <w:pPr>
      <w:spacing w:after="200"/>
      <w:jc w:val="left"/>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7827FB"/>
    <w:rPr>
      <w:rFonts w:ascii="Times New Roman Mäori" w:eastAsia="Times New Roman" w:hAnsi="Times New Roman Mäori" w:cs="Times New Roman"/>
      <w:b/>
      <w:bCs/>
      <w:sz w:val="20"/>
      <w:szCs w:val="20"/>
    </w:rPr>
  </w:style>
  <w:style w:type="paragraph" w:styleId="Revision">
    <w:name w:val="Revision"/>
    <w:hidden/>
    <w:uiPriority w:val="99"/>
    <w:semiHidden/>
    <w:rsid w:val="007827FB"/>
    <w:pPr>
      <w:spacing w:after="0" w:line="240" w:lineRule="auto"/>
    </w:pPr>
  </w:style>
  <w:style w:type="character" w:customStyle="1" w:styleId="Heading4Char">
    <w:name w:val="Heading 4 Char"/>
    <w:basedOn w:val="DefaultParagraphFont"/>
    <w:link w:val="Heading4"/>
    <w:uiPriority w:val="9"/>
    <w:rsid w:val="004B7C28"/>
    <w:rPr>
      <w:rFonts w:cs="Arial"/>
      <w:b/>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B78"/>
  </w:style>
  <w:style w:type="paragraph" w:styleId="Heading2">
    <w:name w:val="heading 2"/>
    <w:basedOn w:val="Normal"/>
    <w:next w:val="Normal"/>
    <w:link w:val="Heading2Char"/>
    <w:uiPriority w:val="9"/>
    <w:unhideWhenUsed/>
    <w:qFormat/>
    <w:rsid w:val="00C04F00"/>
    <w:pPr>
      <w:numPr>
        <w:numId w:val="31"/>
      </w:numPr>
      <w:tabs>
        <w:tab w:val="left" w:pos="709"/>
      </w:tabs>
      <w:spacing w:before="360" w:after="240" w:line="240" w:lineRule="auto"/>
      <w:outlineLvl w:val="1"/>
    </w:pPr>
    <w:rPr>
      <w:rFonts w:cs="Arial"/>
      <w:b/>
      <w:bCs/>
      <w:sz w:val="28"/>
      <w:szCs w:val="24"/>
    </w:rPr>
  </w:style>
  <w:style w:type="paragraph" w:styleId="Heading3">
    <w:name w:val="heading 3"/>
    <w:aliases w:val="H2"/>
    <w:basedOn w:val="Normal"/>
    <w:next w:val="Normal"/>
    <w:link w:val="Heading3Char"/>
    <w:qFormat/>
    <w:rsid w:val="00702AD3"/>
    <w:pPr>
      <w:keepNext/>
      <w:numPr>
        <w:ilvl w:val="12"/>
      </w:numPr>
      <w:tabs>
        <w:tab w:val="left" w:pos="851"/>
      </w:tabs>
      <w:spacing w:after="0" w:line="240" w:lineRule="auto"/>
      <w:ind w:left="851" w:hanging="851"/>
      <w:outlineLvl w:val="2"/>
    </w:pPr>
    <w:rPr>
      <w:rFonts w:ascii="Arial Mäori" w:eastAsia="Times New Roman" w:hAnsi="Arial Mäori" w:cs="Times New Roman"/>
      <w:b/>
      <w:bCs/>
      <w:iCs/>
      <w:sz w:val="20"/>
      <w:szCs w:val="20"/>
      <w:lang w:val="en-US"/>
    </w:rPr>
  </w:style>
  <w:style w:type="paragraph" w:styleId="Heading4">
    <w:name w:val="heading 4"/>
    <w:basedOn w:val="Normal"/>
    <w:next w:val="Normal"/>
    <w:link w:val="Heading4Char"/>
    <w:uiPriority w:val="9"/>
    <w:unhideWhenUsed/>
    <w:qFormat/>
    <w:rsid w:val="004B7C28"/>
    <w:pPr>
      <w:spacing w:before="240" w:after="240" w:line="240" w:lineRule="auto"/>
      <w:outlineLvl w:val="3"/>
    </w:pPr>
    <w:rPr>
      <w:rFonts w:cs="Arial"/>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654B78"/>
    <w:rPr>
      <w:sz w:val="16"/>
      <w:szCs w:val="16"/>
    </w:rPr>
  </w:style>
  <w:style w:type="paragraph" w:styleId="CommentText">
    <w:name w:val="annotation text"/>
    <w:basedOn w:val="Normal"/>
    <w:link w:val="CommentTextChar"/>
    <w:semiHidden/>
    <w:rsid w:val="00654B78"/>
    <w:pPr>
      <w:spacing w:after="0" w:line="240" w:lineRule="auto"/>
      <w:jc w:val="both"/>
    </w:pPr>
    <w:rPr>
      <w:rFonts w:ascii="Times New Roman Mäori" w:eastAsia="Times New Roman" w:hAnsi="Times New Roman Mäori" w:cs="Times New Roman"/>
      <w:sz w:val="20"/>
      <w:szCs w:val="20"/>
    </w:rPr>
  </w:style>
  <w:style w:type="character" w:customStyle="1" w:styleId="CommentTextChar">
    <w:name w:val="Comment Text Char"/>
    <w:basedOn w:val="DefaultParagraphFont"/>
    <w:link w:val="CommentText"/>
    <w:semiHidden/>
    <w:rsid w:val="00654B78"/>
    <w:rPr>
      <w:rFonts w:ascii="Times New Roman Mäori" w:eastAsia="Times New Roman" w:hAnsi="Times New Roman Mäori" w:cs="Times New Roman"/>
      <w:sz w:val="20"/>
      <w:szCs w:val="20"/>
    </w:rPr>
  </w:style>
  <w:style w:type="paragraph" w:styleId="BalloonText">
    <w:name w:val="Balloon Text"/>
    <w:basedOn w:val="Normal"/>
    <w:link w:val="BalloonTextChar"/>
    <w:uiPriority w:val="99"/>
    <w:semiHidden/>
    <w:unhideWhenUsed/>
    <w:rsid w:val="00654B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B78"/>
    <w:rPr>
      <w:rFonts w:ascii="Tahoma" w:hAnsi="Tahoma" w:cs="Tahoma"/>
      <w:sz w:val="16"/>
      <w:szCs w:val="16"/>
    </w:rPr>
  </w:style>
  <w:style w:type="paragraph" w:styleId="BodyText">
    <w:name w:val="Body Text"/>
    <w:basedOn w:val="Normal"/>
    <w:link w:val="BodyTextChar"/>
    <w:rsid w:val="00BC4BE9"/>
    <w:pPr>
      <w:spacing w:after="120" w:line="240" w:lineRule="auto"/>
      <w:jc w:val="both"/>
    </w:pPr>
    <w:rPr>
      <w:rFonts w:ascii="Times New Roman Mäori" w:eastAsia="Times New Roman" w:hAnsi="Times New Roman Mäori" w:cs="Times New Roman"/>
      <w:szCs w:val="24"/>
    </w:rPr>
  </w:style>
  <w:style w:type="character" w:customStyle="1" w:styleId="BodyTextChar">
    <w:name w:val="Body Text Char"/>
    <w:basedOn w:val="DefaultParagraphFont"/>
    <w:link w:val="BodyText"/>
    <w:rsid w:val="00BC4BE9"/>
    <w:rPr>
      <w:rFonts w:ascii="Times New Roman Mäori" w:eastAsia="Times New Roman" w:hAnsi="Times New Roman Mäori" w:cs="Times New Roman"/>
      <w:szCs w:val="24"/>
    </w:rPr>
  </w:style>
  <w:style w:type="paragraph" w:styleId="BodyTextIndent3">
    <w:name w:val="Body Text Indent 3"/>
    <w:basedOn w:val="Normal"/>
    <w:link w:val="BodyTextIndent3Char"/>
    <w:rsid w:val="00BC4BE9"/>
    <w:pPr>
      <w:spacing w:after="120" w:line="240" w:lineRule="auto"/>
      <w:ind w:left="283"/>
    </w:pPr>
    <w:rPr>
      <w:rFonts w:ascii="Arial Mäori" w:eastAsia="Times New Roman" w:hAnsi="Arial Mäori" w:cs="Times New Roman"/>
      <w:sz w:val="16"/>
      <w:szCs w:val="16"/>
    </w:rPr>
  </w:style>
  <w:style w:type="character" w:customStyle="1" w:styleId="BodyTextIndent3Char">
    <w:name w:val="Body Text Indent 3 Char"/>
    <w:basedOn w:val="DefaultParagraphFont"/>
    <w:link w:val="BodyTextIndent3"/>
    <w:rsid w:val="00BC4BE9"/>
    <w:rPr>
      <w:rFonts w:ascii="Arial Mäori" w:eastAsia="Times New Roman" w:hAnsi="Arial Mäori" w:cs="Times New Roman"/>
      <w:sz w:val="16"/>
      <w:szCs w:val="16"/>
    </w:rPr>
  </w:style>
  <w:style w:type="table" w:styleId="TableGrid">
    <w:name w:val="Table Grid"/>
    <w:basedOn w:val="TableNormal"/>
    <w:uiPriority w:val="39"/>
    <w:rsid w:val="00BC4BE9"/>
    <w:pPr>
      <w:spacing w:after="0" w:line="240" w:lineRule="auto"/>
      <w:jc w:val="both"/>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E2465"/>
    <w:pPr>
      <w:spacing w:after="0" w:line="240" w:lineRule="auto"/>
      <w:ind w:left="720"/>
      <w:contextualSpacing/>
      <w:jc w:val="both"/>
    </w:pPr>
    <w:rPr>
      <w:rFonts w:ascii="Times New Roman Mäori" w:eastAsia="Times New Roman" w:hAnsi="Times New Roman Mäori" w:cs="Times New Roman"/>
      <w:szCs w:val="24"/>
    </w:rPr>
  </w:style>
  <w:style w:type="character" w:customStyle="1" w:styleId="ListParagraphChar">
    <w:name w:val="List Paragraph Char"/>
    <w:link w:val="ListParagraph"/>
    <w:uiPriority w:val="34"/>
    <w:rsid w:val="002E2465"/>
    <w:rPr>
      <w:rFonts w:ascii="Times New Roman Mäori" w:eastAsia="Times New Roman" w:hAnsi="Times New Roman Mäori" w:cs="Times New Roman"/>
      <w:szCs w:val="24"/>
    </w:rPr>
  </w:style>
  <w:style w:type="paragraph" w:styleId="Footer">
    <w:name w:val="footer"/>
    <w:basedOn w:val="Normal"/>
    <w:link w:val="FooterChar"/>
    <w:uiPriority w:val="99"/>
    <w:rsid w:val="00496D79"/>
    <w:pPr>
      <w:tabs>
        <w:tab w:val="center" w:pos="4153"/>
        <w:tab w:val="right" w:pos="8306"/>
      </w:tabs>
      <w:spacing w:after="0" w:line="240" w:lineRule="auto"/>
      <w:jc w:val="both"/>
    </w:pPr>
    <w:rPr>
      <w:rFonts w:ascii="Times New Roman Mäori" w:eastAsia="Times New Roman" w:hAnsi="Times New Roman Mäori" w:cs="Times New Roman"/>
      <w:szCs w:val="24"/>
    </w:rPr>
  </w:style>
  <w:style w:type="character" w:customStyle="1" w:styleId="FooterChar">
    <w:name w:val="Footer Char"/>
    <w:basedOn w:val="DefaultParagraphFont"/>
    <w:link w:val="Footer"/>
    <w:uiPriority w:val="99"/>
    <w:rsid w:val="00496D79"/>
    <w:rPr>
      <w:rFonts w:ascii="Times New Roman Mäori" w:eastAsia="Times New Roman" w:hAnsi="Times New Roman Mäori" w:cs="Times New Roman"/>
      <w:szCs w:val="24"/>
    </w:rPr>
  </w:style>
  <w:style w:type="paragraph" w:styleId="Header">
    <w:name w:val="header"/>
    <w:basedOn w:val="Normal"/>
    <w:link w:val="HeaderChar"/>
    <w:unhideWhenUsed/>
    <w:rsid w:val="007C13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1345"/>
  </w:style>
  <w:style w:type="paragraph" w:styleId="BodyTextIndent">
    <w:name w:val="Body Text Indent"/>
    <w:basedOn w:val="Normal"/>
    <w:link w:val="BodyTextIndentChar"/>
    <w:uiPriority w:val="99"/>
    <w:semiHidden/>
    <w:unhideWhenUsed/>
    <w:rsid w:val="00702AD3"/>
    <w:pPr>
      <w:spacing w:after="120"/>
      <w:ind w:left="283"/>
    </w:pPr>
  </w:style>
  <w:style w:type="character" w:customStyle="1" w:styleId="BodyTextIndentChar">
    <w:name w:val="Body Text Indent Char"/>
    <w:basedOn w:val="DefaultParagraphFont"/>
    <w:link w:val="BodyTextIndent"/>
    <w:uiPriority w:val="99"/>
    <w:semiHidden/>
    <w:rsid w:val="00702AD3"/>
  </w:style>
  <w:style w:type="paragraph" w:customStyle="1" w:styleId="firstbullet">
    <w:name w:val="firstbullet"/>
    <w:basedOn w:val="Normal"/>
    <w:rsid w:val="00702AD3"/>
    <w:pPr>
      <w:numPr>
        <w:numId w:val="8"/>
      </w:numPr>
      <w:spacing w:before="120" w:after="120" w:line="240" w:lineRule="auto"/>
    </w:pPr>
    <w:rPr>
      <w:rFonts w:ascii="Arial Mäori" w:eastAsia="Times New Roman" w:hAnsi="Arial Mäori" w:cs="Times New Roman"/>
      <w:sz w:val="20"/>
      <w:szCs w:val="20"/>
      <w:lang w:val="en-GB"/>
    </w:rPr>
  </w:style>
  <w:style w:type="paragraph" w:customStyle="1" w:styleId="yellow">
    <w:name w:val="yellow"/>
    <w:basedOn w:val="Normal"/>
    <w:rsid w:val="00702AD3"/>
    <w:pPr>
      <w:spacing w:after="0" w:line="240" w:lineRule="auto"/>
      <w:jc w:val="both"/>
    </w:pPr>
    <w:rPr>
      <w:rFonts w:ascii="Arial Mäori" w:eastAsia="Times New Roman" w:hAnsi="Arial Mäori" w:cs="Times New Roman"/>
      <w:sz w:val="20"/>
      <w:szCs w:val="20"/>
      <w:lang w:val="en-GB"/>
    </w:rPr>
  </w:style>
  <w:style w:type="character" w:customStyle="1" w:styleId="Heading3Char">
    <w:name w:val="Heading 3 Char"/>
    <w:aliases w:val="H2 Char"/>
    <w:basedOn w:val="DefaultParagraphFont"/>
    <w:link w:val="Heading3"/>
    <w:rsid w:val="00702AD3"/>
    <w:rPr>
      <w:rFonts w:ascii="Arial Mäori" w:eastAsia="Times New Roman" w:hAnsi="Arial Mäori" w:cs="Times New Roman"/>
      <w:b/>
      <w:bCs/>
      <w:iCs/>
      <w:sz w:val="20"/>
      <w:szCs w:val="20"/>
      <w:lang w:val="en-US"/>
    </w:rPr>
  </w:style>
  <w:style w:type="paragraph" w:customStyle="1" w:styleId="TEXT">
    <w:name w:val="TEXT"/>
    <w:basedOn w:val="Normal"/>
    <w:rsid w:val="00702AD3"/>
    <w:pPr>
      <w:spacing w:after="0" w:line="240" w:lineRule="auto"/>
      <w:jc w:val="both"/>
    </w:pPr>
    <w:rPr>
      <w:rFonts w:ascii="Arial Mäori" w:eastAsia="Times New Roman" w:hAnsi="Arial Mäori" w:cs="Times New Roman"/>
      <w:sz w:val="20"/>
      <w:szCs w:val="20"/>
      <w:lang w:val="en-GB"/>
    </w:rPr>
  </w:style>
  <w:style w:type="character" w:customStyle="1" w:styleId="Heading2Char">
    <w:name w:val="Heading 2 Char"/>
    <w:basedOn w:val="DefaultParagraphFont"/>
    <w:link w:val="Heading2"/>
    <w:uiPriority w:val="9"/>
    <w:rsid w:val="00C04F00"/>
    <w:rPr>
      <w:rFonts w:cs="Arial"/>
      <w:b/>
      <w:bCs/>
      <w:sz w:val="28"/>
      <w:szCs w:val="24"/>
    </w:rPr>
  </w:style>
  <w:style w:type="character" w:styleId="FootnoteReference">
    <w:name w:val="footnote reference"/>
    <w:semiHidden/>
    <w:rsid w:val="00702AD3"/>
    <w:rPr>
      <w:vertAlign w:val="superscript"/>
    </w:rPr>
  </w:style>
  <w:style w:type="paragraph" w:styleId="FootnoteText">
    <w:name w:val="footnote text"/>
    <w:basedOn w:val="Normal"/>
    <w:link w:val="FootnoteTextChar"/>
    <w:semiHidden/>
    <w:rsid w:val="00702AD3"/>
    <w:pPr>
      <w:tabs>
        <w:tab w:val="left" w:pos="851"/>
        <w:tab w:val="left" w:pos="2977"/>
      </w:tabs>
      <w:spacing w:after="120" w:line="240" w:lineRule="auto"/>
      <w:ind w:right="28"/>
      <w:jc w:val="both"/>
    </w:pPr>
    <w:rPr>
      <w:rFonts w:eastAsia="Times New Roman" w:cs="Arial Mäori"/>
      <w:szCs w:val="20"/>
      <w:lang w:val="en-US"/>
    </w:rPr>
  </w:style>
  <w:style w:type="character" w:customStyle="1" w:styleId="FootnoteTextChar">
    <w:name w:val="Footnote Text Char"/>
    <w:basedOn w:val="DefaultParagraphFont"/>
    <w:link w:val="FootnoteText"/>
    <w:semiHidden/>
    <w:rsid w:val="00702AD3"/>
    <w:rPr>
      <w:rFonts w:eastAsia="Times New Roman" w:cs="Arial Mäori"/>
      <w:szCs w:val="20"/>
      <w:lang w:val="en-US"/>
    </w:rPr>
  </w:style>
  <w:style w:type="paragraph" w:styleId="CommentSubject">
    <w:name w:val="annotation subject"/>
    <w:basedOn w:val="CommentText"/>
    <w:next w:val="CommentText"/>
    <w:link w:val="CommentSubjectChar"/>
    <w:uiPriority w:val="99"/>
    <w:semiHidden/>
    <w:unhideWhenUsed/>
    <w:rsid w:val="007827FB"/>
    <w:pPr>
      <w:spacing w:after="200"/>
      <w:jc w:val="left"/>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7827FB"/>
    <w:rPr>
      <w:rFonts w:ascii="Times New Roman Mäori" w:eastAsia="Times New Roman" w:hAnsi="Times New Roman Mäori" w:cs="Times New Roman"/>
      <w:b/>
      <w:bCs/>
      <w:sz w:val="20"/>
      <w:szCs w:val="20"/>
    </w:rPr>
  </w:style>
  <w:style w:type="paragraph" w:styleId="Revision">
    <w:name w:val="Revision"/>
    <w:hidden/>
    <w:uiPriority w:val="99"/>
    <w:semiHidden/>
    <w:rsid w:val="007827FB"/>
    <w:pPr>
      <w:spacing w:after="0" w:line="240" w:lineRule="auto"/>
    </w:pPr>
  </w:style>
  <w:style w:type="character" w:customStyle="1" w:styleId="Heading4Char">
    <w:name w:val="Heading 4 Char"/>
    <w:basedOn w:val="DefaultParagraphFont"/>
    <w:link w:val="Heading4"/>
    <w:uiPriority w:val="9"/>
    <w:rsid w:val="004B7C28"/>
    <w:rPr>
      <w:rFonts w:cs="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2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F6792-8FD3-408B-8925-809B8EEC8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2195</Words>
  <Characters>12515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14681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Support Services Tier Two Service Specification Facility Based Respite </dc:title>
  <dc:creator>Ministry of Health</dc:creator>
  <cp:lastModifiedBy>Ministry of Health</cp:lastModifiedBy>
  <cp:revision>5</cp:revision>
  <cp:lastPrinted>2016-03-03T02:44:00Z</cp:lastPrinted>
  <dcterms:created xsi:type="dcterms:W3CDTF">2016-03-03T02:44:00Z</dcterms:created>
  <dcterms:modified xsi:type="dcterms:W3CDTF">2016-03-03T23:27:00Z</dcterms:modified>
</cp:coreProperties>
</file>