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5" w:rsidRPr="00D34E1B" w:rsidRDefault="00217505" w:rsidP="00217505">
      <w:pPr>
        <w:rPr>
          <w:sz w:val="32"/>
          <w:szCs w:val="32"/>
        </w:rPr>
      </w:pPr>
      <w:r w:rsidRPr="00D34E1B">
        <w:rPr>
          <w:noProof/>
          <w:color w:val="0000FF"/>
          <w:sz w:val="32"/>
          <w:szCs w:val="32"/>
          <w:lang w:eastAsia="en-NZ"/>
        </w:rPr>
        <w:drawing>
          <wp:inline distT="0" distB="0" distL="0" distR="0" wp14:anchorId="2E2841F6" wp14:editId="5977454B">
            <wp:extent cx="1190625" cy="443230"/>
            <wp:effectExtent l="0" t="0" r="9525" b="0"/>
            <wp:docPr id="1" name="Picture 1" descr="cid:3__=43BB0B50DFE40BB88f9e8a93df@stats.govt.nz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__=43BB0B50DFE40BB88f9e8a93df@stats.govt.nz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E1B">
        <w:rPr>
          <w:sz w:val="32"/>
          <w:szCs w:val="32"/>
        </w:rPr>
        <w:br/>
      </w:r>
      <w:hyperlink r:id="rId12" w:history="1">
        <w:r w:rsidRPr="00D34E1B">
          <w:rPr>
            <w:rFonts w:ascii="Arial" w:hAnsi="Arial" w:cs="Arial"/>
            <w:color w:val="0000FF"/>
            <w:sz w:val="32"/>
            <w:szCs w:val="32"/>
            <w:u w:val="single"/>
          </w:rPr>
          <w:br/>
        </w:r>
      </w:hyperlink>
      <w:r w:rsidRPr="00D34E1B">
        <w:rPr>
          <w:sz w:val="32"/>
          <w:szCs w:val="32"/>
        </w:rPr>
        <w:br/>
      </w:r>
      <w:r w:rsidRPr="00D34E1B">
        <w:rPr>
          <w:noProof/>
          <w:sz w:val="32"/>
          <w:szCs w:val="32"/>
          <w:lang w:eastAsia="en-NZ"/>
        </w:rPr>
        <w:drawing>
          <wp:anchor distT="0" distB="0" distL="114300" distR="114300" simplePos="0" relativeHeight="251658240" behindDoc="1" locked="0" layoutInCell="1" allowOverlap="1" wp14:anchorId="4FAA40A9" wp14:editId="517F7B3F">
            <wp:simplePos x="0" y="0"/>
            <wp:positionH relativeFrom="column">
              <wp:posOffset>3740785</wp:posOffset>
            </wp:positionH>
            <wp:positionV relativeFrom="paragraph">
              <wp:posOffset>-187325</wp:posOffset>
            </wp:positionV>
            <wp:extent cx="2536190" cy="9448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E1B">
        <w:rPr>
          <w:sz w:val="32"/>
          <w:szCs w:val="32"/>
        </w:rPr>
        <w:tab/>
      </w:r>
      <w:r w:rsidRPr="00D34E1B">
        <w:rPr>
          <w:sz w:val="32"/>
          <w:szCs w:val="32"/>
        </w:rPr>
        <w:tab/>
      </w:r>
      <w:r w:rsidRPr="00D34E1B">
        <w:rPr>
          <w:sz w:val="32"/>
          <w:szCs w:val="32"/>
        </w:rPr>
        <w:tab/>
      </w:r>
      <w:r w:rsidRPr="00D34E1B">
        <w:rPr>
          <w:sz w:val="32"/>
          <w:szCs w:val="32"/>
        </w:rPr>
        <w:tab/>
      </w:r>
      <w:r w:rsidRPr="00D34E1B">
        <w:rPr>
          <w:sz w:val="32"/>
          <w:szCs w:val="32"/>
        </w:rPr>
        <w:tab/>
      </w:r>
      <w:r w:rsidRPr="00D34E1B">
        <w:rPr>
          <w:sz w:val="32"/>
          <w:szCs w:val="32"/>
        </w:rPr>
        <w:tab/>
      </w:r>
      <w:r w:rsidRPr="00D34E1B">
        <w:rPr>
          <w:sz w:val="32"/>
          <w:szCs w:val="32"/>
        </w:rPr>
        <w:tab/>
      </w:r>
    </w:p>
    <w:p w:rsidR="00217505" w:rsidRPr="00D34E1B" w:rsidRDefault="00217505" w:rsidP="00217505">
      <w:pPr>
        <w:jc w:val="center"/>
        <w:rPr>
          <w:rFonts w:ascii="Verdana" w:hAnsi="Verdana"/>
          <w:b/>
          <w:sz w:val="32"/>
          <w:szCs w:val="32"/>
        </w:rPr>
      </w:pPr>
      <w:r w:rsidRPr="00D34E1B">
        <w:rPr>
          <w:rFonts w:ascii="Verdana" w:hAnsi="Verdana"/>
          <w:b/>
          <w:sz w:val="32"/>
          <w:szCs w:val="32"/>
        </w:rPr>
        <w:t>SUMMARY</w:t>
      </w:r>
    </w:p>
    <w:p w:rsidR="00217505" w:rsidRPr="00D34E1B" w:rsidRDefault="00217505" w:rsidP="00217505">
      <w:pPr>
        <w:jc w:val="center"/>
        <w:rPr>
          <w:rFonts w:ascii="Verdana" w:hAnsi="Verdana"/>
          <w:b/>
          <w:sz w:val="32"/>
          <w:szCs w:val="32"/>
        </w:rPr>
      </w:pPr>
      <w:r w:rsidRPr="00D34E1B">
        <w:rPr>
          <w:rFonts w:ascii="Verdana" w:hAnsi="Verdana"/>
          <w:b/>
          <w:sz w:val="32"/>
          <w:szCs w:val="32"/>
        </w:rPr>
        <w:t>Disability Data and Evidence Working Group</w:t>
      </w:r>
    </w:p>
    <w:p w:rsidR="008B5723" w:rsidRDefault="00217505" w:rsidP="00217505">
      <w:pPr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b/>
          <w:sz w:val="32"/>
          <w:szCs w:val="32"/>
        </w:rPr>
        <w:t>Date:</w:t>
      </w:r>
      <w:r w:rsidR="008B5723">
        <w:rPr>
          <w:rFonts w:ascii="Verdana" w:hAnsi="Verdana"/>
          <w:b/>
          <w:sz w:val="32"/>
          <w:szCs w:val="32"/>
        </w:rPr>
        <w:t xml:space="preserve"> </w:t>
      </w:r>
      <w:r w:rsidR="008B5723">
        <w:rPr>
          <w:rFonts w:ascii="Verdana" w:hAnsi="Verdana"/>
          <w:sz w:val="32"/>
          <w:szCs w:val="32"/>
        </w:rPr>
        <w:t>27 June 2018</w:t>
      </w:r>
      <w:r w:rsidRPr="00D34E1B">
        <w:rPr>
          <w:rFonts w:ascii="Verdana" w:hAnsi="Verdana"/>
          <w:b/>
          <w:sz w:val="32"/>
          <w:szCs w:val="32"/>
        </w:rPr>
        <w:tab/>
      </w:r>
      <w:r w:rsidRPr="00D34E1B">
        <w:rPr>
          <w:rFonts w:ascii="Verdana" w:hAnsi="Verdana"/>
          <w:b/>
          <w:sz w:val="32"/>
          <w:szCs w:val="32"/>
        </w:rPr>
        <w:tab/>
      </w:r>
      <w:r w:rsidRPr="00D34E1B">
        <w:rPr>
          <w:rFonts w:ascii="Verdana" w:hAnsi="Verdana"/>
          <w:sz w:val="32"/>
          <w:szCs w:val="32"/>
        </w:rPr>
        <w:t xml:space="preserve"> </w:t>
      </w:r>
    </w:p>
    <w:p w:rsidR="00217505" w:rsidRPr="00D34E1B" w:rsidRDefault="008B5723" w:rsidP="00217505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Time: </w:t>
      </w:r>
      <w:r>
        <w:rPr>
          <w:rFonts w:ascii="Verdana" w:hAnsi="Verdana"/>
          <w:sz w:val="32"/>
          <w:szCs w:val="32"/>
        </w:rPr>
        <w:t>9.30am-3.00pm</w:t>
      </w:r>
      <w:r w:rsidR="00217505" w:rsidRPr="00D34E1B">
        <w:rPr>
          <w:rFonts w:ascii="Verdana" w:hAnsi="Verdana"/>
          <w:sz w:val="32"/>
          <w:szCs w:val="32"/>
        </w:rPr>
        <w:tab/>
      </w:r>
      <w:r w:rsidR="00217505" w:rsidRPr="00D34E1B">
        <w:rPr>
          <w:rFonts w:ascii="Verdana" w:hAnsi="Verdana"/>
          <w:sz w:val="32"/>
          <w:szCs w:val="32"/>
        </w:rPr>
        <w:tab/>
      </w:r>
      <w:r w:rsidR="00217505" w:rsidRPr="00D34E1B">
        <w:rPr>
          <w:rFonts w:ascii="Verdana" w:hAnsi="Verdana"/>
          <w:sz w:val="32"/>
          <w:szCs w:val="32"/>
        </w:rPr>
        <w:tab/>
      </w:r>
      <w:r w:rsidR="00217505" w:rsidRPr="00D34E1B">
        <w:rPr>
          <w:rFonts w:ascii="Verdana" w:hAnsi="Verdana"/>
          <w:b/>
          <w:sz w:val="32"/>
          <w:szCs w:val="32"/>
        </w:rPr>
        <w:tab/>
      </w:r>
    </w:p>
    <w:p w:rsidR="00217505" w:rsidRPr="00D34E1B" w:rsidRDefault="008B5723" w:rsidP="0021750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Venue: </w:t>
      </w:r>
      <w:r>
        <w:rPr>
          <w:rFonts w:ascii="Verdana" w:hAnsi="Verdana"/>
          <w:sz w:val="32"/>
          <w:szCs w:val="32"/>
        </w:rPr>
        <w:t>1.8</w:t>
      </w:r>
      <w:bookmarkStart w:id="0" w:name="_GoBack"/>
      <w:bookmarkEnd w:id="0"/>
      <w:r w:rsidR="00217505" w:rsidRPr="00D34E1B">
        <w:rPr>
          <w:rFonts w:ascii="Verdana" w:hAnsi="Verdana"/>
          <w:sz w:val="32"/>
          <w:szCs w:val="32"/>
        </w:rPr>
        <w:t xml:space="preserve"> </w:t>
      </w:r>
      <w:proofErr w:type="spellStart"/>
      <w:r w:rsidR="00217505" w:rsidRPr="00D34E1B">
        <w:rPr>
          <w:rFonts w:ascii="Verdana" w:hAnsi="Verdana"/>
          <w:sz w:val="32"/>
          <w:szCs w:val="32"/>
        </w:rPr>
        <w:t>Kahu</w:t>
      </w:r>
      <w:proofErr w:type="spellEnd"/>
      <w:r w:rsidR="00217505" w:rsidRPr="00D34E1B">
        <w:rPr>
          <w:rFonts w:ascii="Verdana" w:hAnsi="Verdana"/>
          <w:sz w:val="32"/>
          <w:szCs w:val="32"/>
        </w:rPr>
        <w:t>, Aurora Centre, 56 The Terrace, Wellington</w:t>
      </w:r>
    </w:p>
    <w:p w:rsidR="00217505" w:rsidRPr="00D34E1B" w:rsidRDefault="00217505" w:rsidP="00217505">
      <w:pPr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b/>
          <w:sz w:val="32"/>
          <w:szCs w:val="32"/>
        </w:rPr>
        <w:t>Attendees:</w:t>
      </w:r>
      <w:r w:rsidRPr="00D34E1B">
        <w:rPr>
          <w:rFonts w:ascii="Verdana" w:hAnsi="Verdana"/>
          <w:b/>
          <w:sz w:val="32"/>
          <w:szCs w:val="32"/>
        </w:rPr>
        <w:tab/>
      </w:r>
      <w:r w:rsidRPr="00D34E1B">
        <w:rPr>
          <w:rFonts w:ascii="Verdana" w:hAnsi="Verdana"/>
          <w:i/>
          <w:sz w:val="32"/>
          <w:szCs w:val="32"/>
        </w:rPr>
        <w:t>Government agencies</w:t>
      </w:r>
    </w:p>
    <w:p w:rsidR="00217505" w:rsidRPr="00D34E1B" w:rsidRDefault="00217505" w:rsidP="00217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4E1B">
        <w:rPr>
          <w:sz w:val="32"/>
          <w:szCs w:val="32"/>
        </w:rPr>
        <w:t>Statistics New Zealand: Calli Seedall (</w:t>
      </w:r>
      <w:r w:rsidR="00652162" w:rsidRPr="00D34E1B">
        <w:rPr>
          <w:sz w:val="32"/>
          <w:szCs w:val="32"/>
        </w:rPr>
        <w:t>C</w:t>
      </w:r>
      <w:r w:rsidRPr="00D34E1B">
        <w:rPr>
          <w:sz w:val="32"/>
          <w:szCs w:val="32"/>
        </w:rPr>
        <w:t xml:space="preserve">hair), Digby Carter, Katy Auberson and </w:t>
      </w:r>
      <w:proofErr w:type="spellStart"/>
      <w:r w:rsidRPr="00D34E1B">
        <w:rPr>
          <w:sz w:val="32"/>
          <w:szCs w:val="32"/>
        </w:rPr>
        <w:t>Maddie</w:t>
      </w:r>
      <w:proofErr w:type="spellEnd"/>
      <w:r w:rsidRPr="00D34E1B">
        <w:rPr>
          <w:sz w:val="32"/>
          <w:szCs w:val="32"/>
        </w:rPr>
        <w:t xml:space="preserve"> Davison</w:t>
      </w:r>
    </w:p>
    <w:p w:rsidR="00217505" w:rsidRPr="00D34E1B" w:rsidRDefault="00217505" w:rsidP="00217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4E1B">
        <w:rPr>
          <w:sz w:val="32"/>
          <w:szCs w:val="32"/>
        </w:rPr>
        <w:t>Office for Disability Issues: Brian Coffey, Dr Catherine Brennan and Jacinda Keith</w:t>
      </w:r>
    </w:p>
    <w:p w:rsidR="00217505" w:rsidRPr="00D34E1B" w:rsidRDefault="00217505" w:rsidP="00217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4E1B">
        <w:rPr>
          <w:sz w:val="32"/>
          <w:szCs w:val="32"/>
        </w:rPr>
        <w:t>Ministry of Social Development: Anne Hawker</w:t>
      </w:r>
    </w:p>
    <w:p w:rsidR="00217505" w:rsidRPr="00D34E1B" w:rsidRDefault="00217505" w:rsidP="00217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4E1B">
        <w:rPr>
          <w:sz w:val="32"/>
          <w:szCs w:val="32"/>
        </w:rPr>
        <w:t>Ministry of Education: Sally Jackson</w:t>
      </w:r>
    </w:p>
    <w:p w:rsidR="00217505" w:rsidRPr="00D34E1B" w:rsidRDefault="00217505" w:rsidP="00217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4E1B">
        <w:rPr>
          <w:sz w:val="32"/>
          <w:szCs w:val="32"/>
        </w:rPr>
        <w:t>Ministry of Health: Chloe Lynch and Chris</w:t>
      </w:r>
      <w:r w:rsidR="003B3667" w:rsidRPr="00D34E1B">
        <w:rPr>
          <w:sz w:val="32"/>
          <w:szCs w:val="32"/>
        </w:rPr>
        <w:t>topher</w:t>
      </w:r>
      <w:r w:rsidRPr="00D34E1B">
        <w:rPr>
          <w:sz w:val="32"/>
          <w:szCs w:val="32"/>
        </w:rPr>
        <w:t xml:space="preserve"> Carroll</w:t>
      </w:r>
    </w:p>
    <w:p w:rsidR="00217505" w:rsidRPr="00D34E1B" w:rsidRDefault="00217505" w:rsidP="00217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4E1B">
        <w:rPr>
          <w:sz w:val="32"/>
          <w:szCs w:val="32"/>
        </w:rPr>
        <w:t>Ministry of Justice: Patrick Power</w:t>
      </w:r>
    </w:p>
    <w:p w:rsidR="00217505" w:rsidRPr="00D34E1B" w:rsidRDefault="00217505" w:rsidP="00217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4E1B">
        <w:rPr>
          <w:sz w:val="32"/>
          <w:szCs w:val="32"/>
        </w:rPr>
        <w:t>Ministry of Transport: Roselle Thoreau</w:t>
      </w:r>
    </w:p>
    <w:p w:rsidR="00217505" w:rsidRPr="00D34E1B" w:rsidRDefault="00217505" w:rsidP="00217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4E1B">
        <w:rPr>
          <w:sz w:val="32"/>
          <w:szCs w:val="32"/>
        </w:rPr>
        <w:t>Social Investment Agency: Danny Mollan</w:t>
      </w:r>
    </w:p>
    <w:p w:rsidR="00217505" w:rsidRPr="00D34E1B" w:rsidRDefault="00217505" w:rsidP="00217505">
      <w:pPr>
        <w:ind w:left="1440"/>
        <w:rPr>
          <w:rFonts w:ascii="Verdana" w:hAnsi="Verdana"/>
          <w:i/>
          <w:sz w:val="32"/>
          <w:szCs w:val="32"/>
        </w:rPr>
      </w:pPr>
      <w:r w:rsidRPr="00D34E1B">
        <w:rPr>
          <w:rFonts w:ascii="Verdana" w:hAnsi="Verdana"/>
          <w:i/>
          <w:sz w:val="32"/>
          <w:szCs w:val="32"/>
        </w:rPr>
        <w:t>Independent agencies</w:t>
      </w:r>
    </w:p>
    <w:p w:rsidR="00217505" w:rsidRPr="00D34E1B" w:rsidRDefault="00217505" w:rsidP="002175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4E1B">
        <w:rPr>
          <w:sz w:val="32"/>
          <w:szCs w:val="32"/>
        </w:rPr>
        <w:t>Human Rights Commission: Kerri Kruse</w:t>
      </w:r>
    </w:p>
    <w:p w:rsidR="00217505" w:rsidRPr="00D34E1B" w:rsidRDefault="00217505" w:rsidP="00217505">
      <w:pPr>
        <w:ind w:left="1440"/>
        <w:rPr>
          <w:rFonts w:ascii="Verdana" w:hAnsi="Verdana"/>
          <w:i/>
          <w:sz w:val="32"/>
          <w:szCs w:val="32"/>
        </w:rPr>
      </w:pPr>
      <w:r w:rsidRPr="00D34E1B">
        <w:rPr>
          <w:rFonts w:ascii="Verdana" w:hAnsi="Verdana"/>
          <w:i/>
          <w:sz w:val="32"/>
          <w:szCs w:val="32"/>
        </w:rPr>
        <w:lastRenderedPageBreak/>
        <w:t>New Zealand Disability Support Network</w:t>
      </w:r>
    </w:p>
    <w:p w:rsidR="00217505" w:rsidRPr="00D34E1B" w:rsidRDefault="00217505" w:rsidP="002175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34E1B">
        <w:rPr>
          <w:sz w:val="32"/>
          <w:szCs w:val="32"/>
        </w:rPr>
        <w:t>Sam Murray (CCS Disability Action)</w:t>
      </w:r>
    </w:p>
    <w:p w:rsidR="00217505" w:rsidRPr="00D34E1B" w:rsidRDefault="00217505" w:rsidP="00217505">
      <w:pPr>
        <w:ind w:left="1440"/>
        <w:rPr>
          <w:rFonts w:ascii="Verdana" w:hAnsi="Verdana"/>
          <w:i/>
          <w:sz w:val="32"/>
          <w:szCs w:val="32"/>
        </w:rPr>
      </w:pPr>
      <w:r w:rsidRPr="00D34E1B">
        <w:rPr>
          <w:rFonts w:ascii="Verdana" w:hAnsi="Verdana"/>
          <w:i/>
          <w:sz w:val="32"/>
          <w:szCs w:val="32"/>
        </w:rPr>
        <w:t>Disabled People’s Organisations</w:t>
      </w:r>
    </w:p>
    <w:p w:rsidR="00652162" w:rsidRPr="00D34E1B" w:rsidRDefault="00217505" w:rsidP="0065216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34E1B">
        <w:rPr>
          <w:sz w:val="32"/>
          <w:szCs w:val="32"/>
        </w:rPr>
        <w:t>Dr Jonathan Godfrey</w:t>
      </w:r>
    </w:p>
    <w:p w:rsidR="00652162" w:rsidRPr="00D34E1B" w:rsidRDefault="00652162" w:rsidP="0063683E">
      <w:pPr>
        <w:rPr>
          <w:rFonts w:ascii="Verdana" w:hAnsi="Verdana"/>
          <w:i/>
          <w:sz w:val="32"/>
          <w:szCs w:val="32"/>
        </w:rPr>
      </w:pPr>
      <w:r w:rsidRPr="00D34E1B">
        <w:rPr>
          <w:sz w:val="32"/>
          <w:szCs w:val="32"/>
        </w:rPr>
        <w:t xml:space="preserve">             </w:t>
      </w:r>
      <w:r w:rsidRPr="00D34E1B">
        <w:rPr>
          <w:rFonts w:ascii="Verdana" w:hAnsi="Verdana"/>
          <w:i/>
          <w:sz w:val="32"/>
          <w:szCs w:val="32"/>
        </w:rPr>
        <w:t>Universities</w:t>
      </w:r>
    </w:p>
    <w:p w:rsidR="00652162" w:rsidRPr="00D34E1B" w:rsidRDefault="00652162" w:rsidP="0065216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34E1B">
        <w:rPr>
          <w:sz w:val="32"/>
          <w:szCs w:val="32"/>
        </w:rPr>
        <w:t xml:space="preserve">Dr Brigit </w:t>
      </w:r>
      <w:proofErr w:type="spellStart"/>
      <w:r w:rsidRPr="00D34E1B">
        <w:rPr>
          <w:sz w:val="32"/>
          <w:szCs w:val="32"/>
        </w:rPr>
        <w:t>Mirfin-Veitch</w:t>
      </w:r>
      <w:proofErr w:type="spellEnd"/>
      <w:r w:rsidRPr="00D34E1B">
        <w:rPr>
          <w:sz w:val="32"/>
          <w:szCs w:val="32"/>
        </w:rPr>
        <w:t xml:space="preserve"> (</w:t>
      </w:r>
      <w:proofErr w:type="spellStart"/>
      <w:r w:rsidRPr="00D34E1B">
        <w:rPr>
          <w:sz w:val="32"/>
          <w:szCs w:val="32"/>
        </w:rPr>
        <w:t>Univeristy</w:t>
      </w:r>
      <w:proofErr w:type="spellEnd"/>
      <w:r w:rsidRPr="00D34E1B">
        <w:rPr>
          <w:sz w:val="32"/>
          <w:szCs w:val="32"/>
        </w:rPr>
        <w:t xml:space="preserve"> of </w:t>
      </w:r>
      <w:proofErr w:type="spellStart"/>
      <w:r w:rsidRPr="00D34E1B">
        <w:rPr>
          <w:sz w:val="32"/>
          <w:szCs w:val="32"/>
        </w:rPr>
        <w:t>Otago</w:t>
      </w:r>
      <w:proofErr w:type="spellEnd"/>
      <w:r w:rsidRPr="00D34E1B">
        <w:rPr>
          <w:sz w:val="32"/>
          <w:szCs w:val="32"/>
        </w:rPr>
        <w:t xml:space="preserve"> and Donald Beasley Institute)</w:t>
      </w:r>
    </w:p>
    <w:p w:rsidR="00217505" w:rsidRPr="00D34E1B" w:rsidRDefault="00217505" w:rsidP="00217505">
      <w:pPr>
        <w:pStyle w:val="ListParagraph"/>
        <w:ind w:left="1800"/>
        <w:rPr>
          <w:sz w:val="32"/>
          <w:szCs w:val="32"/>
        </w:rPr>
      </w:pPr>
    </w:p>
    <w:p w:rsidR="00D34E1B" w:rsidRDefault="00217505" w:rsidP="00217505">
      <w:pPr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b/>
          <w:sz w:val="32"/>
          <w:szCs w:val="32"/>
        </w:rPr>
        <w:t xml:space="preserve">Apologies:    </w:t>
      </w:r>
      <w:r w:rsidRPr="00D34E1B">
        <w:rPr>
          <w:rFonts w:ascii="Verdana" w:hAnsi="Verdana"/>
          <w:sz w:val="32"/>
          <w:szCs w:val="32"/>
        </w:rPr>
        <w:t>Human Rights Commission: Douglas</w:t>
      </w:r>
    </w:p>
    <w:p w:rsidR="00217505" w:rsidRPr="00D34E1B" w:rsidRDefault="00D34E1B" w:rsidP="0021750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Hancock</w:t>
      </w:r>
      <w:r w:rsidR="00217505" w:rsidRPr="00D34E1B">
        <w:rPr>
          <w:rFonts w:ascii="Verdana" w:hAnsi="Verdana"/>
          <w:sz w:val="32"/>
          <w:szCs w:val="32"/>
        </w:rPr>
        <w:t xml:space="preserve">  </w:t>
      </w:r>
      <w:r>
        <w:rPr>
          <w:rFonts w:ascii="Verdana" w:hAnsi="Verdana"/>
          <w:sz w:val="32"/>
          <w:szCs w:val="32"/>
        </w:rPr>
        <w:t xml:space="preserve">        </w:t>
      </w:r>
    </w:p>
    <w:p w:rsidR="00217505" w:rsidRPr="00D34E1B" w:rsidRDefault="00217505" w:rsidP="003B3667">
      <w:pPr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ab/>
      </w:r>
      <w:r w:rsidRPr="00D34E1B">
        <w:rPr>
          <w:rFonts w:ascii="Verdana" w:hAnsi="Verdana"/>
          <w:sz w:val="32"/>
          <w:szCs w:val="32"/>
        </w:rPr>
        <w:tab/>
        <w:t xml:space="preserve">  </w:t>
      </w:r>
      <w:r w:rsidR="00D34E1B">
        <w:rPr>
          <w:rFonts w:ascii="Verdana" w:hAnsi="Verdana"/>
          <w:sz w:val="32"/>
          <w:szCs w:val="32"/>
        </w:rPr>
        <w:tab/>
        <w:t xml:space="preserve"> </w:t>
      </w:r>
      <w:r w:rsidRPr="00D34E1B">
        <w:rPr>
          <w:rFonts w:ascii="Verdana" w:hAnsi="Verdana"/>
          <w:sz w:val="32"/>
          <w:szCs w:val="32"/>
        </w:rPr>
        <w:t xml:space="preserve">ACC: Julie </w:t>
      </w:r>
      <w:proofErr w:type="spellStart"/>
      <w:r w:rsidRPr="00D34E1B">
        <w:rPr>
          <w:rFonts w:ascii="Verdana" w:hAnsi="Verdana"/>
          <w:sz w:val="32"/>
          <w:szCs w:val="32"/>
        </w:rPr>
        <w:t>Shipton-Pasgaard</w:t>
      </w:r>
      <w:proofErr w:type="spellEnd"/>
    </w:p>
    <w:p w:rsidR="00FA4603" w:rsidRDefault="00FA4603">
      <w:pPr>
        <w:rPr>
          <w:sz w:val="32"/>
          <w:szCs w:val="32"/>
        </w:rPr>
      </w:pPr>
    </w:p>
    <w:p w:rsidR="00D34E1B" w:rsidRDefault="00D34E1B">
      <w:pPr>
        <w:rPr>
          <w:sz w:val="32"/>
          <w:szCs w:val="32"/>
        </w:rPr>
      </w:pPr>
    </w:p>
    <w:p w:rsidR="00D34E1B" w:rsidRDefault="00D34E1B">
      <w:pPr>
        <w:rPr>
          <w:sz w:val="32"/>
          <w:szCs w:val="32"/>
        </w:rPr>
      </w:pPr>
    </w:p>
    <w:p w:rsidR="00D34E1B" w:rsidRDefault="00D34E1B">
      <w:pPr>
        <w:rPr>
          <w:sz w:val="32"/>
          <w:szCs w:val="32"/>
        </w:rPr>
      </w:pPr>
    </w:p>
    <w:p w:rsidR="00D34E1B" w:rsidRDefault="00D34E1B">
      <w:pPr>
        <w:rPr>
          <w:sz w:val="32"/>
          <w:szCs w:val="32"/>
        </w:rPr>
      </w:pPr>
    </w:p>
    <w:p w:rsidR="00D34E1B" w:rsidRDefault="00D34E1B">
      <w:pPr>
        <w:rPr>
          <w:sz w:val="32"/>
          <w:szCs w:val="32"/>
        </w:rPr>
      </w:pPr>
    </w:p>
    <w:p w:rsidR="00D34E1B" w:rsidRDefault="00D34E1B">
      <w:pPr>
        <w:rPr>
          <w:sz w:val="32"/>
          <w:szCs w:val="32"/>
        </w:rPr>
      </w:pPr>
    </w:p>
    <w:p w:rsidR="00D34E1B" w:rsidRDefault="00D34E1B">
      <w:pPr>
        <w:rPr>
          <w:sz w:val="32"/>
          <w:szCs w:val="32"/>
        </w:rPr>
      </w:pPr>
    </w:p>
    <w:p w:rsidR="00D34E1B" w:rsidRDefault="00D34E1B">
      <w:pPr>
        <w:rPr>
          <w:sz w:val="32"/>
          <w:szCs w:val="32"/>
        </w:rPr>
      </w:pPr>
    </w:p>
    <w:p w:rsidR="00D34E1B" w:rsidRDefault="00D34E1B">
      <w:pPr>
        <w:rPr>
          <w:sz w:val="32"/>
          <w:szCs w:val="32"/>
        </w:rPr>
      </w:pPr>
    </w:p>
    <w:p w:rsidR="00D34E1B" w:rsidRPr="00D34E1B" w:rsidRDefault="00D34E1B">
      <w:pPr>
        <w:rPr>
          <w:sz w:val="32"/>
          <w:szCs w:val="32"/>
        </w:rPr>
      </w:pPr>
    </w:p>
    <w:p w:rsidR="00141ADA" w:rsidRPr="00D34E1B" w:rsidRDefault="00141ADA" w:rsidP="0045252A">
      <w:pPr>
        <w:pStyle w:val="ListParagraph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D34E1B">
        <w:rPr>
          <w:b/>
          <w:sz w:val="32"/>
          <w:szCs w:val="32"/>
        </w:rPr>
        <w:lastRenderedPageBreak/>
        <w:t>Introduction</w:t>
      </w:r>
    </w:p>
    <w:p w:rsidR="0045252A" w:rsidRPr="00D34E1B" w:rsidRDefault="0045252A" w:rsidP="0045252A">
      <w:pPr>
        <w:pStyle w:val="ListParagraph"/>
        <w:spacing w:after="0" w:line="240" w:lineRule="auto"/>
        <w:rPr>
          <w:b/>
          <w:sz w:val="32"/>
          <w:szCs w:val="32"/>
        </w:rPr>
      </w:pPr>
    </w:p>
    <w:p w:rsidR="00141ADA" w:rsidRPr="00D34E1B" w:rsidRDefault="00141ADA" w:rsidP="0045252A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Calli Seedall (Chair) welcomed all participants to the meeting of the Disability Data and Evidence Working Group</w:t>
      </w:r>
      <w:r w:rsidR="00652162" w:rsidRPr="00D34E1B">
        <w:rPr>
          <w:rFonts w:ascii="Verdana" w:hAnsi="Verdana"/>
          <w:sz w:val="32"/>
          <w:szCs w:val="32"/>
        </w:rPr>
        <w:t xml:space="preserve"> (DDEWG)</w:t>
      </w:r>
      <w:r w:rsidRPr="00D34E1B">
        <w:rPr>
          <w:rFonts w:ascii="Verdana" w:hAnsi="Verdana"/>
          <w:sz w:val="32"/>
          <w:szCs w:val="32"/>
        </w:rPr>
        <w:t>.</w:t>
      </w:r>
    </w:p>
    <w:p w:rsidR="00141ADA" w:rsidRPr="00D34E1B" w:rsidRDefault="00141ADA" w:rsidP="0045252A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</w:p>
    <w:p w:rsidR="00141ADA" w:rsidRPr="00D34E1B" w:rsidRDefault="00D61946" w:rsidP="0045252A">
      <w:pPr>
        <w:pStyle w:val="ListParagraph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D34E1B">
        <w:rPr>
          <w:b/>
          <w:sz w:val="32"/>
          <w:szCs w:val="32"/>
        </w:rPr>
        <w:t>Overview of the work currently being undertaken by the Disability Advice Working Group</w:t>
      </w:r>
    </w:p>
    <w:p w:rsidR="0045252A" w:rsidRPr="00D34E1B" w:rsidRDefault="0045252A" w:rsidP="00D055F5">
      <w:pPr>
        <w:pStyle w:val="ListParagraph"/>
        <w:spacing w:after="0" w:line="240" w:lineRule="auto"/>
        <w:rPr>
          <w:b/>
          <w:sz w:val="32"/>
          <w:szCs w:val="32"/>
        </w:rPr>
      </w:pPr>
    </w:p>
    <w:p w:rsidR="00F71637" w:rsidRPr="00D34E1B" w:rsidRDefault="00823802" w:rsidP="00D7327A">
      <w:pPr>
        <w:spacing w:after="0" w:line="240" w:lineRule="auto"/>
        <w:ind w:left="720"/>
        <w:rPr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Presentation</w:t>
      </w:r>
      <w:r w:rsidR="00356E4F" w:rsidRPr="00D34E1B">
        <w:rPr>
          <w:rFonts w:ascii="Verdana" w:hAnsi="Verdana"/>
          <w:sz w:val="32"/>
          <w:szCs w:val="32"/>
        </w:rPr>
        <w:t xml:space="preserve"> 1 </w:t>
      </w:r>
      <w:r w:rsidR="00652162" w:rsidRPr="00D34E1B">
        <w:rPr>
          <w:rFonts w:ascii="Verdana" w:hAnsi="Verdana"/>
          <w:sz w:val="32"/>
          <w:szCs w:val="32"/>
        </w:rPr>
        <w:t>focused on</w:t>
      </w:r>
      <w:r w:rsidR="00356E4F" w:rsidRPr="00D34E1B">
        <w:rPr>
          <w:rFonts w:ascii="Verdana" w:hAnsi="Verdana"/>
          <w:sz w:val="32"/>
          <w:szCs w:val="32"/>
        </w:rPr>
        <w:t xml:space="preserve"> the purpose statement of this project which is to </w:t>
      </w:r>
      <w:r w:rsidR="00F71637" w:rsidRPr="00D34E1B">
        <w:rPr>
          <w:rFonts w:ascii="Verdana" w:hAnsi="Verdana"/>
          <w:sz w:val="32"/>
          <w:szCs w:val="32"/>
        </w:rPr>
        <w:t>recommend</w:t>
      </w:r>
      <w:r w:rsidR="00356E4F" w:rsidRPr="00D34E1B">
        <w:rPr>
          <w:rFonts w:ascii="Verdana" w:hAnsi="Verdana"/>
          <w:sz w:val="32"/>
          <w:szCs w:val="32"/>
        </w:rPr>
        <w:t xml:space="preserve"> a question or set of questions to include in the upcoming Public Sector Workforce Census</w:t>
      </w:r>
      <w:r w:rsidR="00652162" w:rsidRPr="00D34E1B">
        <w:rPr>
          <w:rFonts w:ascii="Verdana" w:hAnsi="Verdana"/>
          <w:sz w:val="32"/>
          <w:szCs w:val="32"/>
        </w:rPr>
        <w:t xml:space="preserve"> to</w:t>
      </w:r>
      <w:r w:rsidR="00356E4F" w:rsidRPr="00D34E1B">
        <w:rPr>
          <w:rFonts w:ascii="Verdana" w:hAnsi="Verdana"/>
          <w:sz w:val="32"/>
          <w:szCs w:val="32"/>
        </w:rPr>
        <w:t xml:space="preserve"> determin</w:t>
      </w:r>
      <w:r w:rsidR="00652162" w:rsidRPr="00D34E1B">
        <w:rPr>
          <w:rFonts w:ascii="Verdana" w:hAnsi="Verdana"/>
          <w:sz w:val="32"/>
          <w:szCs w:val="32"/>
        </w:rPr>
        <w:t>e</w:t>
      </w:r>
      <w:r w:rsidR="00356E4F" w:rsidRPr="00D34E1B">
        <w:rPr>
          <w:rFonts w:ascii="Verdana" w:hAnsi="Verdana"/>
          <w:sz w:val="32"/>
          <w:szCs w:val="32"/>
        </w:rPr>
        <w:t xml:space="preserve"> respondents’ disability status. Other measures from the Census can then be disaggregated by disability status. Stats NZ will give</w:t>
      </w:r>
      <w:r w:rsidR="00F71637" w:rsidRPr="00D34E1B">
        <w:rPr>
          <w:rFonts w:ascii="Verdana" w:hAnsi="Verdana"/>
          <w:sz w:val="32"/>
          <w:szCs w:val="32"/>
        </w:rPr>
        <w:t xml:space="preserve"> the</w:t>
      </w:r>
      <w:r w:rsidR="00356E4F" w:rsidRPr="00D34E1B">
        <w:rPr>
          <w:rFonts w:ascii="Verdana" w:hAnsi="Verdana"/>
          <w:sz w:val="32"/>
          <w:szCs w:val="32"/>
        </w:rPr>
        <w:t xml:space="preserve"> recommendations to the State Services Commission</w:t>
      </w:r>
      <w:r w:rsidR="00351AC8" w:rsidRPr="00D34E1B">
        <w:rPr>
          <w:rFonts w:ascii="Verdana" w:hAnsi="Verdana"/>
          <w:sz w:val="32"/>
          <w:szCs w:val="32"/>
        </w:rPr>
        <w:t xml:space="preserve"> (SSC)</w:t>
      </w:r>
      <w:r w:rsidR="00F71637" w:rsidRPr="00D34E1B">
        <w:rPr>
          <w:rFonts w:ascii="Verdana" w:hAnsi="Verdana"/>
          <w:sz w:val="32"/>
          <w:szCs w:val="32"/>
        </w:rPr>
        <w:t>.</w:t>
      </w:r>
    </w:p>
    <w:p w:rsidR="00F71637" w:rsidRPr="00D34E1B" w:rsidRDefault="00F71637" w:rsidP="00D7327A">
      <w:pPr>
        <w:spacing w:after="0" w:line="240" w:lineRule="auto"/>
        <w:ind w:left="720"/>
        <w:rPr>
          <w:sz w:val="32"/>
          <w:szCs w:val="32"/>
        </w:rPr>
      </w:pPr>
    </w:p>
    <w:p w:rsidR="00356E4F" w:rsidRPr="00D34E1B" w:rsidRDefault="00356E4F" w:rsidP="00D055F5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The Disability Advice Working Group has been formed to offer guidance and advice to Stats NZ on these recommendations. In addition to SSC and Stats NZ,</w:t>
      </w:r>
      <w:r w:rsidR="00652162" w:rsidRPr="00D34E1B">
        <w:rPr>
          <w:rFonts w:ascii="Verdana" w:hAnsi="Verdana"/>
          <w:sz w:val="32"/>
          <w:szCs w:val="32"/>
        </w:rPr>
        <w:t xml:space="preserve"> there</w:t>
      </w:r>
      <w:r w:rsidRPr="00D34E1B">
        <w:rPr>
          <w:rFonts w:ascii="Verdana" w:hAnsi="Verdana"/>
          <w:sz w:val="32"/>
          <w:szCs w:val="32"/>
        </w:rPr>
        <w:t xml:space="preserve"> are representatives from the Office for Disability Issues, the Ministry of Social Development and the Ministry of Health</w:t>
      </w:r>
      <w:r w:rsidR="00652162" w:rsidRPr="00D34E1B">
        <w:rPr>
          <w:rFonts w:ascii="Verdana" w:hAnsi="Verdana"/>
          <w:sz w:val="32"/>
          <w:szCs w:val="32"/>
        </w:rPr>
        <w:t xml:space="preserve"> on the Working Group</w:t>
      </w:r>
      <w:r w:rsidRPr="00D34E1B">
        <w:rPr>
          <w:rFonts w:ascii="Verdana" w:hAnsi="Verdana"/>
          <w:sz w:val="32"/>
          <w:szCs w:val="32"/>
        </w:rPr>
        <w:t>. The</w:t>
      </w:r>
      <w:r w:rsidR="00351AC8" w:rsidRPr="00D34E1B">
        <w:rPr>
          <w:rFonts w:ascii="Verdana" w:hAnsi="Verdana"/>
          <w:sz w:val="32"/>
          <w:szCs w:val="32"/>
        </w:rPr>
        <w:t xml:space="preserve"> Public Sector Workforce</w:t>
      </w:r>
      <w:r w:rsidRPr="00D34E1B">
        <w:rPr>
          <w:rFonts w:ascii="Verdana" w:hAnsi="Verdana"/>
          <w:sz w:val="32"/>
          <w:szCs w:val="32"/>
        </w:rPr>
        <w:t xml:space="preserve"> Census will collect information on areas that</w:t>
      </w:r>
      <w:r w:rsidR="0055524B" w:rsidRPr="00D34E1B">
        <w:rPr>
          <w:rFonts w:ascii="Verdana" w:hAnsi="Verdana"/>
          <w:sz w:val="32"/>
          <w:szCs w:val="32"/>
        </w:rPr>
        <w:t xml:space="preserve"> cannot</w:t>
      </w:r>
      <w:r w:rsidRPr="00D34E1B">
        <w:rPr>
          <w:rFonts w:ascii="Verdana" w:hAnsi="Verdana"/>
          <w:sz w:val="32"/>
          <w:szCs w:val="32"/>
        </w:rPr>
        <w:t xml:space="preserve"> be collected via admin</w:t>
      </w:r>
      <w:r w:rsidR="0055524B" w:rsidRPr="00D34E1B">
        <w:rPr>
          <w:rFonts w:ascii="Verdana" w:hAnsi="Verdana"/>
          <w:sz w:val="32"/>
          <w:szCs w:val="32"/>
        </w:rPr>
        <w:t>istrative</w:t>
      </w:r>
      <w:r w:rsidRPr="00D34E1B">
        <w:rPr>
          <w:rFonts w:ascii="Verdana" w:hAnsi="Verdana"/>
          <w:sz w:val="32"/>
          <w:szCs w:val="32"/>
        </w:rPr>
        <w:t xml:space="preserve"> data.</w:t>
      </w:r>
    </w:p>
    <w:p w:rsidR="00641CED" w:rsidRPr="00D34E1B" w:rsidRDefault="00641CED" w:rsidP="00D055F5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</w:p>
    <w:p w:rsidR="0024734C" w:rsidRPr="00D34E1B" w:rsidRDefault="00823802" w:rsidP="00D055F5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Presentation</w:t>
      </w:r>
      <w:r w:rsidR="0024734C" w:rsidRPr="00D34E1B">
        <w:rPr>
          <w:rFonts w:ascii="Verdana" w:hAnsi="Verdana"/>
          <w:sz w:val="32"/>
          <w:szCs w:val="32"/>
        </w:rPr>
        <w:t xml:space="preserve"> 1</w:t>
      </w:r>
      <w:r w:rsidR="00F71637" w:rsidRPr="00D34E1B">
        <w:rPr>
          <w:rFonts w:ascii="Verdana" w:hAnsi="Verdana"/>
          <w:sz w:val="32"/>
          <w:szCs w:val="32"/>
        </w:rPr>
        <w:t xml:space="preserve"> also</w:t>
      </w:r>
      <w:r w:rsidR="000C0D12" w:rsidRPr="00D34E1B">
        <w:rPr>
          <w:rFonts w:ascii="Verdana" w:hAnsi="Verdana"/>
          <w:sz w:val="32"/>
          <w:szCs w:val="32"/>
        </w:rPr>
        <w:t xml:space="preserve"> </w:t>
      </w:r>
      <w:r w:rsidR="005C2423" w:rsidRPr="00D34E1B">
        <w:rPr>
          <w:rFonts w:ascii="Verdana" w:hAnsi="Verdana"/>
          <w:sz w:val="32"/>
          <w:szCs w:val="32"/>
        </w:rPr>
        <w:t>dealt with</w:t>
      </w:r>
      <w:r w:rsidR="000C0D12" w:rsidRPr="00D34E1B">
        <w:rPr>
          <w:rFonts w:ascii="Verdana" w:hAnsi="Verdana"/>
          <w:sz w:val="32"/>
          <w:szCs w:val="32"/>
        </w:rPr>
        <w:t xml:space="preserve"> the Washington Group Enhanced Short Set of questions</w:t>
      </w:r>
      <w:r w:rsidR="005C2423" w:rsidRPr="00D34E1B">
        <w:rPr>
          <w:rFonts w:ascii="Verdana" w:hAnsi="Verdana"/>
          <w:sz w:val="32"/>
          <w:szCs w:val="32"/>
        </w:rPr>
        <w:t xml:space="preserve"> on disability</w:t>
      </w:r>
      <w:r w:rsidR="000C0D12" w:rsidRPr="00D34E1B">
        <w:rPr>
          <w:rFonts w:ascii="Verdana" w:hAnsi="Verdana"/>
          <w:sz w:val="32"/>
          <w:szCs w:val="32"/>
        </w:rPr>
        <w:t xml:space="preserve">, which is a proposed solution being discussed by the Disability Advice Working Group. </w:t>
      </w:r>
    </w:p>
    <w:p w:rsidR="00F71637" w:rsidRPr="00D34E1B" w:rsidRDefault="00F71637" w:rsidP="00D055F5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</w:p>
    <w:p w:rsidR="00703E09" w:rsidRPr="00D34E1B" w:rsidRDefault="00703E09" w:rsidP="00D055F5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lastRenderedPageBreak/>
        <w:t xml:space="preserve">The following was discussed: </w:t>
      </w:r>
    </w:p>
    <w:p w:rsidR="00F71637" w:rsidRPr="00D34E1B" w:rsidRDefault="00F71637" w:rsidP="00D055F5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</w:p>
    <w:p w:rsidR="00F71637" w:rsidRPr="00D34E1B" w:rsidRDefault="00F71637" w:rsidP="00F71637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DDEWG members expressed interest in seeing questions in the</w:t>
      </w:r>
      <w:r w:rsidR="00351AC8" w:rsidRPr="00D34E1B">
        <w:rPr>
          <w:rFonts w:ascii="Verdana" w:hAnsi="Verdana"/>
          <w:sz w:val="32"/>
          <w:szCs w:val="32"/>
        </w:rPr>
        <w:t xml:space="preserve"> Public Sector Workforce</w:t>
      </w:r>
      <w:r w:rsidRPr="00D34E1B">
        <w:rPr>
          <w:rFonts w:ascii="Verdana" w:hAnsi="Verdana"/>
          <w:sz w:val="32"/>
          <w:szCs w:val="32"/>
        </w:rPr>
        <w:t xml:space="preserve"> Census around accessibility, bullying, barriers and opportunities faced by employers and employees, relationships with colleagues, performance and support offered to underperforming staff. </w:t>
      </w:r>
    </w:p>
    <w:p w:rsidR="00F71637" w:rsidRPr="00D34E1B" w:rsidRDefault="00F71637" w:rsidP="00D055F5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</w:p>
    <w:p w:rsidR="00F71637" w:rsidRPr="00D34E1B" w:rsidRDefault="00F71637" w:rsidP="00D055F5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DDEWG comments about the recommended question set</w:t>
      </w:r>
      <w:r w:rsidR="00351AC8" w:rsidRPr="00D34E1B">
        <w:rPr>
          <w:rFonts w:ascii="Verdana" w:hAnsi="Verdana"/>
          <w:sz w:val="32"/>
          <w:szCs w:val="32"/>
        </w:rPr>
        <w:t xml:space="preserve"> included:</w:t>
      </w:r>
    </w:p>
    <w:p w:rsidR="000B377C" w:rsidRPr="00D34E1B" w:rsidRDefault="00F71637" w:rsidP="00D055F5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It is important to note the limitations of both the</w:t>
      </w:r>
      <w:r w:rsidR="005C2423" w:rsidRPr="00D34E1B">
        <w:rPr>
          <w:sz w:val="32"/>
          <w:szCs w:val="32"/>
        </w:rPr>
        <w:t xml:space="preserve"> Washington Group</w:t>
      </w:r>
      <w:r w:rsidRPr="00D34E1B">
        <w:rPr>
          <w:sz w:val="32"/>
          <w:szCs w:val="32"/>
        </w:rPr>
        <w:t xml:space="preserve"> Short Set and the</w:t>
      </w:r>
      <w:r w:rsidR="005C2423" w:rsidRPr="00D34E1B">
        <w:rPr>
          <w:sz w:val="32"/>
          <w:szCs w:val="32"/>
        </w:rPr>
        <w:t xml:space="preserve"> Washington Group</w:t>
      </w:r>
      <w:r w:rsidRPr="00D34E1B">
        <w:rPr>
          <w:sz w:val="32"/>
          <w:szCs w:val="32"/>
        </w:rPr>
        <w:t xml:space="preserve"> Enhanced Short Set. </w:t>
      </w:r>
      <w:r w:rsidR="00703E09" w:rsidRPr="00D34E1B">
        <w:rPr>
          <w:sz w:val="32"/>
          <w:szCs w:val="32"/>
        </w:rPr>
        <w:t xml:space="preserve">Some </w:t>
      </w:r>
      <w:r w:rsidR="001C67A4" w:rsidRPr="00D34E1B">
        <w:rPr>
          <w:sz w:val="32"/>
          <w:szCs w:val="32"/>
        </w:rPr>
        <w:t xml:space="preserve">learning difficulties and autism are not included in the Short Set or Enhanced </w:t>
      </w:r>
      <w:r w:rsidRPr="00D34E1B">
        <w:rPr>
          <w:sz w:val="32"/>
          <w:szCs w:val="32"/>
        </w:rPr>
        <w:t xml:space="preserve">Short </w:t>
      </w:r>
      <w:r w:rsidR="001C67A4" w:rsidRPr="00D34E1B">
        <w:rPr>
          <w:sz w:val="32"/>
          <w:szCs w:val="32"/>
        </w:rPr>
        <w:t>Set</w:t>
      </w:r>
      <w:r w:rsidR="000B377C" w:rsidRPr="00D34E1B">
        <w:rPr>
          <w:sz w:val="32"/>
          <w:szCs w:val="32"/>
        </w:rPr>
        <w:t>.</w:t>
      </w:r>
    </w:p>
    <w:p w:rsidR="0045252A" w:rsidRPr="00D34E1B" w:rsidRDefault="00351AC8" w:rsidP="00D055F5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Statistics Canada is </w:t>
      </w:r>
      <w:r w:rsidR="00703E09" w:rsidRPr="00D34E1B">
        <w:rPr>
          <w:sz w:val="32"/>
          <w:szCs w:val="32"/>
        </w:rPr>
        <w:t>using a</w:t>
      </w:r>
      <w:r w:rsidR="00497532" w:rsidRPr="00D34E1B">
        <w:rPr>
          <w:sz w:val="32"/>
          <w:szCs w:val="32"/>
        </w:rPr>
        <w:t xml:space="preserve"> two-p</w:t>
      </w:r>
      <w:r w:rsidR="00703E09" w:rsidRPr="00D34E1B">
        <w:rPr>
          <w:sz w:val="32"/>
          <w:szCs w:val="32"/>
        </w:rPr>
        <w:t xml:space="preserve">art approach to disability which covers activity limitations and </w:t>
      </w:r>
      <w:r w:rsidR="00F71637" w:rsidRPr="00D34E1B">
        <w:rPr>
          <w:sz w:val="32"/>
          <w:szCs w:val="32"/>
        </w:rPr>
        <w:t xml:space="preserve">is </w:t>
      </w:r>
      <w:r w:rsidR="00703E09" w:rsidRPr="00D34E1B">
        <w:rPr>
          <w:sz w:val="32"/>
          <w:szCs w:val="32"/>
        </w:rPr>
        <w:t>followed by a participation question.</w:t>
      </w:r>
      <w:r w:rsidR="005C2423" w:rsidRPr="00D34E1B">
        <w:rPr>
          <w:sz w:val="32"/>
          <w:szCs w:val="32"/>
        </w:rPr>
        <w:t xml:space="preserve"> The Canadian survey</w:t>
      </w:r>
      <w:r w:rsidR="00641CED" w:rsidRPr="00D34E1B">
        <w:rPr>
          <w:sz w:val="32"/>
          <w:szCs w:val="32"/>
        </w:rPr>
        <w:t xml:space="preserve"> is based on the social model of disability. Questions</w:t>
      </w:r>
      <w:r w:rsidRPr="00D34E1B">
        <w:rPr>
          <w:sz w:val="32"/>
          <w:szCs w:val="32"/>
        </w:rPr>
        <w:t xml:space="preserve"> used in the Canadian survey</w:t>
      </w:r>
      <w:r w:rsidR="00641CED" w:rsidRPr="00D34E1B">
        <w:rPr>
          <w:sz w:val="32"/>
          <w:szCs w:val="32"/>
        </w:rPr>
        <w:t xml:space="preserve"> could be </w:t>
      </w:r>
      <w:r w:rsidR="00F71637" w:rsidRPr="00D34E1B">
        <w:rPr>
          <w:sz w:val="32"/>
          <w:szCs w:val="32"/>
        </w:rPr>
        <w:t xml:space="preserve">modified </w:t>
      </w:r>
      <w:r w:rsidR="00641CED" w:rsidRPr="00D34E1B">
        <w:rPr>
          <w:sz w:val="32"/>
          <w:szCs w:val="32"/>
        </w:rPr>
        <w:t xml:space="preserve">to </w:t>
      </w:r>
      <w:r w:rsidR="00F71637" w:rsidRPr="00D34E1B">
        <w:rPr>
          <w:sz w:val="32"/>
          <w:szCs w:val="32"/>
        </w:rPr>
        <w:t xml:space="preserve">better </w:t>
      </w:r>
      <w:r w:rsidR="00641CED" w:rsidRPr="00D34E1B">
        <w:rPr>
          <w:sz w:val="32"/>
          <w:szCs w:val="32"/>
        </w:rPr>
        <w:t xml:space="preserve">suit a workplace context or a New Zealand context. </w:t>
      </w:r>
    </w:p>
    <w:p w:rsidR="00B375B8" w:rsidRPr="00D34E1B" w:rsidRDefault="00B375B8" w:rsidP="00D055F5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Self-identification questions were discussed</w:t>
      </w:r>
      <w:r w:rsidR="005C2423" w:rsidRPr="00D34E1B">
        <w:rPr>
          <w:sz w:val="32"/>
          <w:szCs w:val="32"/>
        </w:rPr>
        <w:t>. It was</w:t>
      </w:r>
      <w:r w:rsidRPr="00D34E1B">
        <w:rPr>
          <w:sz w:val="32"/>
          <w:szCs w:val="32"/>
        </w:rPr>
        <w:t xml:space="preserve"> noted</w:t>
      </w:r>
      <w:r w:rsidR="005C2423" w:rsidRPr="00D34E1B">
        <w:rPr>
          <w:sz w:val="32"/>
          <w:szCs w:val="32"/>
        </w:rPr>
        <w:t xml:space="preserve"> that these questions</w:t>
      </w:r>
      <w:r w:rsidRPr="00D34E1B">
        <w:rPr>
          <w:sz w:val="32"/>
          <w:szCs w:val="32"/>
        </w:rPr>
        <w:t xml:space="preserve"> have varying amount</w:t>
      </w:r>
      <w:r w:rsidR="00F71637" w:rsidRPr="00D34E1B">
        <w:rPr>
          <w:sz w:val="32"/>
          <w:szCs w:val="32"/>
        </w:rPr>
        <w:t>s</w:t>
      </w:r>
      <w:r w:rsidRPr="00D34E1B">
        <w:rPr>
          <w:sz w:val="32"/>
          <w:szCs w:val="32"/>
        </w:rPr>
        <w:t xml:space="preserve"> of success which can be related to the context in which they are asked</w:t>
      </w:r>
      <w:r w:rsidR="005C2423" w:rsidRPr="00D34E1B">
        <w:rPr>
          <w:sz w:val="32"/>
          <w:szCs w:val="32"/>
        </w:rPr>
        <w:t>,</w:t>
      </w:r>
      <w:r w:rsidRPr="00D34E1B">
        <w:rPr>
          <w:sz w:val="32"/>
          <w:szCs w:val="32"/>
        </w:rPr>
        <w:t xml:space="preserve"> and whether people feel comfortable disclosing a disability. It was suggested that if the Public Sector Workforce Census is to be run by an independent agency, employees might feel more comfortable disclosing. </w:t>
      </w:r>
    </w:p>
    <w:p w:rsidR="00B375B8" w:rsidRPr="00D34E1B" w:rsidRDefault="00F71637" w:rsidP="00D055F5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lastRenderedPageBreak/>
        <w:t>T</w:t>
      </w:r>
      <w:r w:rsidR="00B375B8" w:rsidRPr="00D34E1B">
        <w:rPr>
          <w:sz w:val="32"/>
          <w:szCs w:val="32"/>
        </w:rPr>
        <w:t xml:space="preserve">he question or questions used will influence the </w:t>
      </w:r>
      <w:r w:rsidR="000B377C" w:rsidRPr="00D34E1B">
        <w:rPr>
          <w:sz w:val="32"/>
          <w:szCs w:val="32"/>
        </w:rPr>
        <w:t xml:space="preserve">number of employees identified as disabled. For example, asking whether an employee has </w:t>
      </w:r>
      <w:proofErr w:type="gramStart"/>
      <w:r w:rsidR="000B377C" w:rsidRPr="00D34E1B">
        <w:rPr>
          <w:sz w:val="32"/>
          <w:szCs w:val="32"/>
        </w:rPr>
        <w:t>an impairment</w:t>
      </w:r>
      <w:proofErr w:type="gramEnd"/>
      <w:r w:rsidR="000B377C" w:rsidRPr="00D34E1B">
        <w:rPr>
          <w:sz w:val="32"/>
          <w:szCs w:val="32"/>
        </w:rPr>
        <w:t xml:space="preserve"> is likely to have a larger number of positive responses than asking if they </w:t>
      </w:r>
      <w:r w:rsidRPr="00D34E1B">
        <w:rPr>
          <w:sz w:val="32"/>
          <w:szCs w:val="32"/>
        </w:rPr>
        <w:t>consider themselves disabled.</w:t>
      </w:r>
    </w:p>
    <w:p w:rsidR="00703E09" w:rsidRPr="00D34E1B" w:rsidRDefault="00703E09" w:rsidP="00D055F5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Respondent burden</w:t>
      </w:r>
      <w:r w:rsidR="00641CED" w:rsidRPr="00D34E1B">
        <w:rPr>
          <w:sz w:val="32"/>
          <w:szCs w:val="32"/>
        </w:rPr>
        <w:t xml:space="preserve"> </w:t>
      </w:r>
      <w:r w:rsidRPr="00D34E1B">
        <w:rPr>
          <w:sz w:val="32"/>
          <w:szCs w:val="32"/>
        </w:rPr>
        <w:t>needs to be considered because a question se</w:t>
      </w:r>
      <w:r w:rsidR="00641CED" w:rsidRPr="00D34E1B">
        <w:rPr>
          <w:sz w:val="32"/>
          <w:szCs w:val="32"/>
        </w:rPr>
        <w:t xml:space="preserve">t that is too long will take up too much </w:t>
      </w:r>
      <w:r w:rsidR="00F71637" w:rsidRPr="00D34E1B">
        <w:rPr>
          <w:sz w:val="32"/>
          <w:szCs w:val="32"/>
        </w:rPr>
        <w:t>of the Census.</w:t>
      </w:r>
    </w:p>
    <w:p w:rsidR="00B375B8" w:rsidRPr="00D34E1B" w:rsidRDefault="00B375B8" w:rsidP="00D055F5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The</w:t>
      </w:r>
      <w:r w:rsidR="005C2423" w:rsidRPr="00D34E1B">
        <w:rPr>
          <w:sz w:val="32"/>
          <w:szCs w:val="32"/>
        </w:rPr>
        <w:t xml:space="preserve"> Washington Group</w:t>
      </w:r>
      <w:r w:rsidRPr="00D34E1B">
        <w:rPr>
          <w:sz w:val="32"/>
          <w:szCs w:val="32"/>
        </w:rPr>
        <w:t xml:space="preserve"> Enhanced Short Set has 12 questions (double the length of the Short Set). This might be considered too long for the Public Sector Workforce Census</w:t>
      </w:r>
      <w:r w:rsidR="005C2423" w:rsidRPr="00D34E1B">
        <w:rPr>
          <w:sz w:val="32"/>
          <w:szCs w:val="32"/>
        </w:rPr>
        <w:t>. However,</w:t>
      </w:r>
      <w:r w:rsidRPr="00D34E1B">
        <w:rPr>
          <w:sz w:val="32"/>
          <w:szCs w:val="32"/>
        </w:rPr>
        <w:t xml:space="preserve"> the questions are short and easy to answer for most people</w:t>
      </w:r>
      <w:r w:rsidR="005C2423" w:rsidRPr="00D34E1B">
        <w:rPr>
          <w:sz w:val="32"/>
          <w:szCs w:val="32"/>
        </w:rPr>
        <w:t>. Hence,</w:t>
      </w:r>
      <w:r w:rsidRPr="00D34E1B">
        <w:rPr>
          <w:sz w:val="32"/>
          <w:szCs w:val="32"/>
        </w:rPr>
        <w:t xml:space="preserve"> in terms of respondent burden, </w:t>
      </w:r>
      <w:r w:rsidR="005C2423" w:rsidRPr="00D34E1B">
        <w:rPr>
          <w:sz w:val="32"/>
          <w:szCs w:val="32"/>
        </w:rPr>
        <w:t>the Enhanced Set</w:t>
      </w:r>
      <w:r w:rsidRPr="00D34E1B">
        <w:rPr>
          <w:sz w:val="32"/>
          <w:szCs w:val="32"/>
        </w:rPr>
        <w:t xml:space="preserve"> would not take much time to answer. </w:t>
      </w:r>
    </w:p>
    <w:p w:rsidR="000B377C" w:rsidRPr="00D34E1B" w:rsidRDefault="00641CED" w:rsidP="00D055F5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The Washington Group </w:t>
      </w:r>
      <w:r w:rsidR="00DA51AB" w:rsidRPr="00D34E1B">
        <w:rPr>
          <w:sz w:val="32"/>
          <w:szCs w:val="32"/>
        </w:rPr>
        <w:t xml:space="preserve">has </w:t>
      </w:r>
      <w:r w:rsidR="0048388E" w:rsidRPr="00D34E1B">
        <w:rPr>
          <w:sz w:val="32"/>
          <w:szCs w:val="32"/>
        </w:rPr>
        <w:t xml:space="preserve">recommended </w:t>
      </w:r>
      <w:r w:rsidR="005C2423" w:rsidRPr="00D34E1B">
        <w:rPr>
          <w:sz w:val="32"/>
          <w:szCs w:val="32"/>
        </w:rPr>
        <w:t xml:space="preserve">an </w:t>
      </w:r>
      <w:r w:rsidR="0048388E" w:rsidRPr="00D34E1B">
        <w:rPr>
          <w:sz w:val="32"/>
          <w:szCs w:val="32"/>
        </w:rPr>
        <w:t>introductory sentence to appear before their question sets</w:t>
      </w:r>
      <w:r w:rsidR="000B377C" w:rsidRPr="00D34E1B">
        <w:rPr>
          <w:sz w:val="32"/>
          <w:szCs w:val="32"/>
        </w:rPr>
        <w:t xml:space="preserve"> that ha</w:t>
      </w:r>
      <w:r w:rsidR="005C2423" w:rsidRPr="00D34E1B">
        <w:rPr>
          <w:sz w:val="32"/>
          <w:szCs w:val="32"/>
        </w:rPr>
        <w:t>ve</w:t>
      </w:r>
      <w:r w:rsidR="000B377C" w:rsidRPr="00D34E1B">
        <w:rPr>
          <w:sz w:val="32"/>
          <w:szCs w:val="32"/>
        </w:rPr>
        <w:t xml:space="preserve"> been extensively tested</w:t>
      </w:r>
      <w:r w:rsidR="0048388E" w:rsidRPr="00D34E1B">
        <w:rPr>
          <w:sz w:val="32"/>
          <w:szCs w:val="32"/>
        </w:rPr>
        <w:t>.</w:t>
      </w:r>
      <w:r w:rsidR="000B377C" w:rsidRPr="00D34E1B">
        <w:rPr>
          <w:sz w:val="32"/>
          <w:szCs w:val="32"/>
        </w:rPr>
        <w:t xml:space="preserve"> However, </w:t>
      </w:r>
      <w:r w:rsidR="005C2423" w:rsidRPr="00D34E1B">
        <w:rPr>
          <w:sz w:val="32"/>
          <w:szCs w:val="32"/>
        </w:rPr>
        <w:t>this introductory sentence</w:t>
      </w:r>
      <w:r w:rsidR="0048388E" w:rsidRPr="00D34E1B">
        <w:rPr>
          <w:sz w:val="32"/>
          <w:szCs w:val="32"/>
        </w:rPr>
        <w:t xml:space="preserve"> contains the phrase</w:t>
      </w:r>
      <w:r w:rsidR="00DA51AB" w:rsidRPr="00D34E1B">
        <w:rPr>
          <w:sz w:val="32"/>
          <w:szCs w:val="32"/>
        </w:rPr>
        <w:t>,</w:t>
      </w:r>
      <w:r w:rsidR="0048388E" w:rsidRPr="00D34E1B">
        <w:rPr>
          <w:sz w:val="32"/>
          <w:szCs w:val="32"/>
        </w:rPr>
        <w:t xml:space="preserve"> “health problem”</w:t>
      </w:r>
      <w:r w:rsidR="00DA51AB" w:rsidRPr="00D34E1B">
        <w:rPr>
          <w:sz w:val="32"/>
          <w:szCs w:val="32"/>
        </w:rPr>
        <w:t xml:space="preserve">, </w:t>
      </w:r>
      <w:r w:rsidR="008329AB" w:rsidRPr="00D34E1B">
        <w:rPr>
          <w:sz w:val="32"/>
          <w:szCs w:val="32"/>
        </w:rPr>
        <w:t xml:space="preserve">which was raised as a concern. </w:t>
      </w:r>
      <w:r w:rsidR="008329AB" w:rsidRPr="00D34E1B">
        <w:rPr>
          <w:i/>
          <w:sz w:val="32"/>
          <w:szCs w:val="32"/>
        </w:rPr>
        <w:t>Problem</w:t>
      </w:r>
      <w:r w:rsidR="008329AB" w:rsidRPr="00D34E1B">
        <w:rPr>
          <w:sz w:val="32"/>
          <w:szCs w:val="32"/>
        </w:rPr>
        <w:t xml:space="preserve"> creates a negative connotation, while </w:t>
      </w:r>
      <w:r w:rsidR="008329AB" w:rsidRPr="00D34E1B">
        <w:rPr>
          <w:i/>
          <w:sz w:val="32"/>
          <w:szCs w:val="32"/>
        </w:rPr>
        <w:t xml:space="preserve">health </w:t>
      </w:r>
      <w:r w:rsidR="008329AB" w:rsidRPr="00D34E1B">
        <w:rPr>
          <w:sz w:val="32"/>
          <w:szCs w:val="32"/>
        </w:rPr>
        <w:t xml:space="preserve">suggests </w:t>
      </w:r>
      <w:r w:rsidR="00B375B8" w:rsidRPr="00D34E1B">
        <w:rPr>
          <w:sz w:val="32"/>
          <w:szCs w:val="32"/>
        </w:rPr>
        <w:t>a medical model of disability.</w:t>
      </w:r>
      <w:r w:rsidR="000B377C" w:rsidRPr="00D34E1B">
        <w:rPr>
          <w:sz w:val="32"/>
          <w:szCs w:val="32"/>
        </w:rPr>
        <w:t xml:space="preserve"> </w:t>
      </w:r>
      <w:r w:rsidR="005C2423" w:rsidRPr="00D34E1B">
        <w:rPr>
          <w:sz w:val="32"/>
          <w:szCs w:val="32"/>
        </w:rPr>
        <w:t>Given that</w:t>
      </w:r>
      <w:r w:rsidR="00B375B8" w:rsidRPr="00D34E1B">
        <w:rPr>
          <w:sz w:val="32"/>
          <w:szCs w:val="32"/>
        </w:rPr>
        <w:t xml:space="preserve"> this introductory statement was used in the 2018 New Zealand Census and other data collections, changing it would mean comparability with existing national and international disability data </w:t>
      </w:r>
      <w:r w:rsidR="00AE231D" w:rsidRPr="00D34E1B">
        <w:rPr>
          <w:sz w:val="32"/>
          <w:szCs w:val="32"/>
        </w:rPr>
        <w:t>would be</w:t>
      </w:r>
      <w:r w:rsidR="00B375B8" w:rsidRPr="00D34E1B">
        <w:rPr>
          <w:sz w:val="32"/>
          <w:szCs w:val="32"/>
        </w:rPr>
        <w:t xml:space="preserve"> lost</w:t>
      </w:r>
      <w:r w:rsidR="00F71637" w:rsidRPr="00D34E1B">
        <w:rPr>
          <w:sz w:val="32"/>
          <w:szCs w:val="32"/>
        </w:rPr>
        <w:t>.</w:t>
      </w:r>
    </w:p>
    <w:p w:rsidR="00F71637" w:rsidRPr="00D34E1B" w:rsidRDefault="00F71637" w:rsidP="00D055F5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Little is known around the context</w:t>
      </w:r>
      <w:r w:rsidR="005E6F7E" w:rsidRPr="00D34E1B">
        <w:rPr>
          <w:sz w:val="32"/>
          <w:szCs w:val="32"/>
        </w:rPr>
        <w:t>, that is,</w:t>
      </w:r>
      <w:r w:rsidR="00272DC3" w:rsidRPr="00D34E1B">
        <w:rPr>
          <w:sz w:val="32"/>
          <w:szCs w:val="32"/>
        </w:rPr>
        <w:t xml:space="preserve"> </w:t>
      </w:r>
      <w:r w:rsidR="005E6F7E" w:rsidRPr="00D34E1B">
        <w:rPr>
          <w:sz w:val="32"/>
          <w:szCs w:val="32"/>
        </w:rPr>
        <w:t>about</w:t>
      </w:r>
      <w:r w:rsidRPr="00D34E1B">
        <w:rPr>
          <w:sz w:val="32"/>
          <w:szCs w:val="32"/>
        </w:rPr>
        <w:t xml:space="preserve"> other questions in the Census</w:t>
      </w:r>
      <w:r w:rsidR="005E6F7E" w:rsidRPr="00D34E1B">
        <w:rPr>
          <w:sz w:val="32"/>
          <w:szCs w:val="32"/>
        </w:rPr>
        <w:t xml:space="preserve"> as</w:t>
      </w:r>
      <w:r w:rsidRPr="00D34E1B">
        <w:rPr>
          <w:sz w:val="32"/>
          <w:szCs w:val="32"/>
        </w:rPr>
        <w:t xml:space="preserve"> yet. </w:t>
      </w:r>
      <w:r w:rsidRPr="00D34E1B">
        <w:rPr>
          <w:sz w:val="32"/>
          <w:szCs w:val="32"/>
        </w:rPr>
        <w:lastRenderedPageBreak/>
        <w:t>The DDEWG requested more information on this</w:t>
      </w:r>
      <w:r w:rsidR="005E6F7E" w:rsidRPr="00D34E1B">
        <w:rPr>
          <w:sz w:val="32"/>
          <w:szCs w:val="32"/>
        </w:rPr>
        <w:t xml:space="preserve"> issue</w:t>
      </w:r>
      <w:r w:rsidRPr="00D34E1B">
        <w:rPr>
          <w:sz w:val="32"/>
          <w:szCs w:val="32"/>
        </w:rPr>
        <w:t xml:space="preserve"> when it is available.</w:t>
      </w:r>
    </w:p>
    <w:p w:rsidR="00B375B8" w:rsidRPr="00D34E1B" w:rsidRDefault="00B375B8" w:rsidP="00307146">
      <w:pPr>
        <w:spacing w:after="0" w:line="240" w:lineRule="auto"/>
        <w:ind w:left="720"/>
        <w:rPr>
          <w:sz w:val="32"/>
          <w:szCs w:val="32"/>
        </w:rPr>
      </w:pPr>
    </w:p>
    <w:p w:rsidR="00F71637" w:rsidRPr="00D34E1B" w:rsidRDefault="00B375B8" w:rsidP="00307146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 xml:space="preserve">The view of the DDEWG is that </w:t>
      </w:r>
      <w:r w:rsidR="00F71637" w:rsidRPr="00D34E1B">
        <w:rPr>
          <w:rFonts w:ascii="Verdana" w:hAnsi="Verdana"/>
          <w:sz w:val="32"/>
          <w:szCs w:val="32"/>
        </w:rPr>
        <w:t>t</w:t>
      </w:r>
      <w:r w:rsidRPr="00D34E1B">
        <w:rPr>
          <w:rFonts w:ascii="Verdana" w:hAnsi="Verdana"/>
          <w:sz w:val="32"/>
          <w:szCs w:val="32"/>
        </w:rPr>
        <w:t xml:space="preserve">he Washington Group Short Set is the minimum requirement for </w:t>
      </w:r>
      <w:r w:rsidR="00F71637" w:rsidRPr="00D34E1B">
        <w:rPr>
          <w:rFonts w:ascii="Verdana" w:hAnsi="Verdana"/>
          <w:sz w:val="32"/>
          <w:szCs w:val="32"/>
        </w:rPr>
        <w:t>all data collections.</w:t>
      </w:r>
    </w:p>
    <w:p w:rsidR="00F71637" w:rsidRPr="00D34E1B" w:rsidRDefault="00F71637" w:rsidP="00307146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</w:p>
    <w:p w:rsidR="00B375B8" w:rsidRPr="00D34E1B" w:rsidRDefault="00B375B8" w:rsidP="00307146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The</w:t>
      </w:r>
      <w:r w:rsidR="005E6F7E" w:rsidRPr="00D34E1B">
        <w:rPr>
          <w:rFonts w:ascii="Verdana" w:hAnsi="Verdana"/>
          <w:sz w:val="32"/>
          <w:szCs w:val="32"/>
        </w:rPr>
        <w:t xml:space="preserve"> Washington Group</w:t>
      </w:r>
      <w:r w:rsidR="00272DC3" w:rsidRPr="00D34E1B">
        <w:rPr>
          <w:rFonts w:ascii="Verdana" w:hAnsi="Verdana"/>
          <w:sz w:val="32"/>
          <w:szCs w:val="32"/>
        </w:rPr>
        <w:t xml:space="preserve"> Enhanced S</w:t>
      </w:r>
      <w:r w:rsidRPr="00D34E1B">
        <w:rPr>
          <w:rFonts w:ascii="Verdana" w:hAnsi="Verdana"/>
          <w:sz w:val="32"/>
          <w:szCs w:val="32"/>
        </w:rPr>
        <w:t xml:space="preserve">et is more appropriate </w:t>
      </w:r>
      <w:r w:rsidR="00F71637" w:rsidRPr="00D34E1B">
        <w:rPr>
          <w:rFonts w:ascii="Verdana" w:hAnsi="Verdana"/>
          <w:sz w:val="32"/>
          <w:szCs w:val="32"/>
        </w:rPr>
        <w:t xml:space="preserve">than the Short Set </w:t>
      </w:r>
      <w:r w:rsidRPr="00D34E1B">
        <w:rPr>
          <w:rFonts w:ascii="Verdana" w:hAnsi="Verdana"/>
          <w:sz w:val="32"/>
          <w:szCs w:val="32"/>
        </w:rPr>
        <w:t xml:space="preserve">for the context of a workplace-based collection, largely because it accounts for some mental health conditions. </w:t>
      </w:r>
      <w:r w:rsidR="00F71637" w:rsidRPr="00D34E1B">
        <w:rPr>
          <w:rFonts w:ascii="Verdana" w:hAnsi="Verdana"/>
          <w:sz w:val="32"/>
          <w:szCs w:val="32"/>
        </w:rPr>
        <w:t>The view of the DDEWG is that the Washington Group Enhanced Short Set is the minimum recom</w:t>
      </w:r>
      <w:r w:rsidR="00272DC3" w:rsidRPr="00D34E1B">
        <w:rPr>
          <w:rFonts w:ascii="Verdana" w:hAnsi="Verdana"/>
          <w:sz w:val="32"/>
          <w:szCs w:val="32"/>
        </w:rPr>
        <w:t>mendation for the Public Sector Workforce</w:t>
      </w:r>
      <w:r w:rsidR="00F71637" w:rsidRPr="00D34E1B">
        <w:rPr>
          <w:rFonts w:ascii="Verdana" w:hAnsi="Verdana"/>
          <w:sz w:val="32"/>
          <w:szCs w:val="32"/>
        </w:rPr>
        <w:t xml:space="preserve"> Census.</w:t>
      </w:r>
    </w:p>
    <w:p w:rsidR="00F71637" w:rsidRPr="00D34E1B" w:rsidRDefault="00F71637" w:rsidP="00307146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</w:p>
    <w:p w:rsidR="00F71637" w:rsidRPr="00D34E1B" w:rsidRDefault="00F71637" w:rsidP="00307146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 xml:space="preserve">A second possible project for SSC was discussed. This project is to recommend an approach to collecting data on disabled people through administrative collection by </w:t>
      </w:r>
      <w:r w:rsidR="005E6F7E" w:rsidRPr="00D34E1B">
        <w:rPr>
          <w:rFonts w:ascii="Verdana" w:hAnsi="Verdana"/>
          <w:sz w:val="32"/>
          <w:szCs w:val="32"/>
        </w:rPr>
        <w:t>g</w:t>
      </w:r>
      <w:r w:rsidRPr="00D34E1B">
        <w:rPr>
          <w:rFonts w:ascii="Verdana" w:hAnsi="Verdana"/>
          <w:sz w:val="32"/>
          <w:szCs w:val="32"/>
        </w:rPr>
        <w:t xml:space="preserve">overnment agencies. </w:t>
      </w:r>
      <w:proofErr w:type="gramStart"/>
      <w:r w:rsidRPr="00D34E1B">
        <w:rPr>
          <w:rFonts w:ascii="Verdana" w:hAnsi="Verdana"/>
          <w:sz w:val="32"/>
          <w:szCs w:val="32"/>
        </w:rPr>
        <w:t>Stats NZ</w:t>
      </w:r>
      <w:r w:rsidR="007C6C51">
        <w:rPr>
          <w:rFonts w:ascii="Verdana" w:hAnsi="Verdana"/>
          <w:sz w:val="32"/>
          <w:szCs w:val="32"/>
        </w:rPr>
        <w:t xml:space="preserve"> </w:t>
      </w:r>
      <w:r w:rsidRPr="00D34E1B">
        <w:rPr>
          <w:rFonts w:ascii="Verdana" w:hAnsi="Verdana"/>
          <w:sz w:val="32"/>
          <w:szCs w:val="32"/>
        </w:rPr>
        <w:t>has</w:t>
      </w:r>
      <w:proofErr w:type="gramEnd"/>
      <w:r w:rsidRPr="00D34E1B">
        <w:rPr>
          <w:rFonts w:ascii="Verdana" w:hAnsi="Verdana"/>
          <w:sz w:val="32"/>
          <w:szCs w:val="32"/>
        </w:rPr>
        <w:t xml:space="preserve"> not confirmed this project with SSC as yet.</w:t>
      </w:r>
    </w:p>
    <w:p w:rsidR="00B375B8" w:rsidRPr="00D34E1B" w:rsidRDefault="00B375B8" w:rsidP="00B375B8">
      <w:pPr>
        <w:spacing w:after="0" w:line="240" w:lineRule="auto"/>
        <w:ind w:left="720"/>
        <w:rPr>
          <w:sz w:val="32"/>
          <w:szCs w:val="32"/>
        </w:rPr>
      </w:pPr>
    </w:p>
    <w:p w:rsidR="00307146" w:rsidRPr="00D34E1B" w:rsidRDefault="00B375B8" w:rsidP="00307146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D34E1B">
        <w:rPr>
          <w:b/>
          <w:sz w:val="32"/>
          <w:szCs w:val="32"/>
        </w:rPr>
        <w:t xml:space="preserve">Disability </w:t>
      </w:r>
      <w:r w:rsidR="00823802" w:rsidRPr="00D34E1B">
        <w:rPr>
          <w:b/>
          <w:sz w:val="32"/>
          <w:szCs w:val="32"/>
        </w:rPr>
        <w:t xml:space="preserve">data collected via the Washington Group Short Set of Questions in Census 2018 </w:t>
      </w:r>
    </w:p>
    <w:p w:rsidR="00307146" w:rsidRPr="00D34E1B" w:rsidRDefault="00307146" w:rsidP="00307146">
      <w:pPr>
        <w:pStyle w:val="ListParagraph"/>
        <w:spacing w:after="0" w:line="240" w:lineRule="auto"/>
        <w:rPr>
          <w:sz w:val="32"/>
          <w:szCs w:val="32"/>
        </w:rPr>
      </w:pPr>
    </w:p>
    <w:p w:rsidR="002F2298" w:rsidRPr="00D34E1B" w:rsidRDefault="003766F8" w:rsidP="002F2298">
      <w:pPr>
        <w:pStyle w:val="ListParagraph"/>
        <w:spacing w:after="0" w:line="240" w:lineRule="auto"/>
        <w:rPr>
          <w:i/>
          <w:sz w:val="32"/>
          <w:szCs w:val="32"/>
        </w:rPr>
      </w:pPr>
      <w:r w:rsidRPr="00D34E1B">
        <w:rPr>
          <w:i/>
          <w:sz w:val="32"/>
          <w:szCs w:val="32"/>
        </w:rPr>
        <w:t>Census content development - O</w:t>
      </w:r>
      <w:r w:rsidR="00307146" w:rsidRPr="00D34E1B">
        <w:rPr>
          <w:i/>
          <w:sz w:val="32"/>
          <w:szCs w:val="32"/>
        </w:rPr>
        <w:t>verview of the process to</w:t>
      </w:r>
      <w:r w:rsidR="007E5FB6" w:rsidRPr="00D34E1B">
        <w:rPr>
          <w:i/>
          <w:sz w:val="32"/>
          <w:szCs w:val="32"/>
        </w:rPr>
        <w:t xml:space="preserve"> include the </w:t>
      </w:r>
      <w:r w:rsidR="00307146" w:rsidRPr="00D34E1B">
        <w:rPr>
          <w:i/>
          <w:sz w:val="32"/>
          <w:szCs w:val="32"/>
        </w:rPr>
        <w:t>S</w:t>
      </w:r>
      <w:r w:rsidR="007E5FB6" w:rsidRPr="00D34E1B">
        <w:rPr>
          <w:i/>
          <w:sz w:val="32"/>
          <w:szCs w:val="32"/>
        </w:rPr>
        <w:t xml:space="preserve">hort </w:t>
      </w:r>
      <w:r w:rsidR="00307146" w:rsidRPr="00D34E1B">
        <w:rPr>
          <w:i/>
          <w:sz w:val="32"/>
          <w:szCs w:val="32"/>
        </w:rPr>
        <w:t>S</w:t>
      </w:r>
      <w:r w:rsidR="007E5FB6" w:rsidRPr="00D34E1B">
        <w:rPr>
          <w:i/>
          <w:sz w:val="32"/>
          <w:szCs w:val="32"/>
        </w:rPr>
        <w:t>et</w:t>
      </w:r>
      <w:r w:rsidR="00307146" w:rsidRPr="00D34E1B">
        <w:rPr>
          <w:i/>
          <w:sz w:val="32"/>
          <w:szCs w:val="32"/>
        </w:rPr>
        <w:t xml:space="preserve"> in the Census</w:t>
      </w:r>
    </w:p>
    <w:p w:rsidR="005E3B76" w:rsidRPr="00D34E1B" w:rsidRDefault="005E3B76" w:rsidP="002F2298">
      <w:pPr>
        <w:pStyle w:val="ListParagraph"/>
        <w:spacing w:after="0" w:line="240" w:lineRule="auto"/>
        <w:rPr>
          <w:i/>
          <w:sz w:val="32"/>
          <w:szCs w:val="32"/>
        </w:rPr>
      </w:pPr>
    </w:p>
    <w:p w:rsidR="002F2298" w:rsidRPr="00D34E1B" w:rsidRDefault="00D35A49" w:rsidP="002F2298">
      <w:pPr>
        <w:pStyle w:val="ListParagraph"/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Updating of Census content was considered across the board with consideration given to maintaining longitudinal data. </w:t>
      </w:r>
    </w:p>
    <w:p w:rsidR="00AD24AA" w:rsidRPr="00D34E1B" w:rsidRDefault="00D35A49" w:rsidP="00AD24AA">
      <w:pPr>
        <w:pStyle w:val="ListParagraph"/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The process to determi</w:t>
      </w:r>
      <w:r w:rsidR="00AD24AA" w:rsidRPr="00D34E1B">
        <w:rPr>
          <w:sz w:val="32"/>
          <w:szCs w:val="32"/>
        </w:rPr>
        <w:t>ne the 2018 content</w:t>
      </w:r>
      <w:r w:rsidR="005E6F7E" w:rsidRPr="00D34E1B">
        <w:rPr>
          <w:sz w:val="32"/>
          <w:szCs w:val="32"/>
        </w:rPr>
        <w:t xml:space="preserve"> was as follows</w:t>
      </w:r>
      <w:r w:rsidR="003A0901" w:rsidRPr="00D34E1B">
        <w:rPr>
          <w:sz w:val="32"/>
          <w:szCs w:val="32"/>
        </w:rPr>
        <w:t xml:space="preserve">: </w:t>
      </w:r>
    </w:p>
    <w:p w:rsidR="00AD24AA" w:rsidRPr="00D34E1B" w:rsidRDefault="005E6F7E" w:rsidP="00AD24AA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s</w:t>
      </w:r>
      <w:r w:rsidR="00AD24AA" w:rsidRPr="00D34E1B">
        <w:rPr>
          <w:sz w:val="32"/>
          <w:szCs w:val="32"/>
        </w:rPr>
        <w:t>tarted with 2013 content as a base</w:t>
      </w:r>
    </w:p>
    <w:p w:rsidR="003A0901" w:rsidRPr="00D34E1B" w:rsidRDefault="00F179FE" w:rsidP="00AD24AA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lastRenderedPageBreak/>
        <w:t>p</w:t>
      </w:r>
      <w:r w:rsidR="003A0901" w:rsidRPr="00D34E1B">
        <w:rPr>
          <w:sz w:val="32"/>
          <w:szCs w:val="32"/>
        </w:rPr>
        <w:t xml:space="preserve">ublic engagement </w:t>
      </w:r>
      <w:r w:rsidR="00AD24AA" w:rsidRPr="00D34E1B">
        <w:rPr>
          <w:sz w:val="32"/>
          <w:szCs w:val="32"/>
        </w:rPr>
        <w:t xml:space="preserve">and consultation </w:t>
      </w:r>
    </w:p>
    <w:p w:rsidR="00AD24AA" w:rsidRPr="00D34E1B" w:rsidRDefault="00F179FE" w:rsidP="00AD24AA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a</w:t>
      </w:r>
      <w:r w:rsidR="00AD24AA" w:rsidRPr="00D34E1B">
        <w:rPr>
          <w:sz w:val="32"/>
          <w:szCs w:val="32"/>
        </w:rPr>
        <w:t>ssessment of formal submissions</w:t>
      </w:r>
    </w:p>
    <w:p w:rsidR="00AD24AA" w:rsidRPr="00D34E1B" w:rsidRDefault="00F179FE" w:rsidP="00AD24AA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q</w:t>
      </w:r>
      <w:r w:rsidR="00AD24AA" w:rsidRPr="00D34E1B">
        <w:rPr>
          <w:sz w:val="32"/>
          <w:szCs w:val="32"/>
        </w:rPr>
        <w:t>uestion development and cognitive test (2015-2016)</w:t>
      </w:r>
    </w:p>
    <w:p w:rsidR="00AD24AA" w:rsidRPr="00D34E1B" w:rsidRDefault="00F179FE" w:rsidP="00AD24AA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c</w:t>
      </w:r>
      <w:r w:rsidR="00AD24AA" w:rsidRPr="00D34E1B">
        <w:rPr>
          <w:sz w:val="32"/>
          <w:szCs w:val="32"/>
        </w:rPr>
        <w:t>ontinuing question development and public tests (2016-2017)</w:t>
      </w:r>
    </w:p>
    <w:p w:rsidR="00AD24AA" w:rsidRPr="00D34E1B" w:rsidRDefault="00AD24AA" w:rsidP="00AD24AA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Government statistician makes final decision on content</w:t>
      </w:r>
      <w:r w:rsidR="00F179FE" w:rsidRPr="00D34E1B">
        <w:rPr>
          <w:sz w:val="32"/>
          <w:szCs w:val="32"/>
        </w:rPr>
        <w:t>.</w:t>
      </w:r>
    </w:p>
    <w:p w:rsidR="00AD24AA" w:rsidRPr="00D34E1B" w:rsidRDefault="00AD24AA" w:rsidP="00AD24AA">
      <w:pPr>
        <w:spacing w:after="0" w:line="240" w:lineRule="auto"/>
        <w:rPr>
          <w:sz w:val="32"/>
          <w:szCs w:val="32"/>
        </w:rPr>
      </w:pPr>
    </w:p>
    <w:p w:rsidR="00AD24AA" w:rsidRPr="00D34E1B" w:rsidRDefault="00AD24AA" w:rsidP="00AD24AA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The Census team received a formal submission suggesting that the Washington Group</w:t>
      </w:r>
      <w:r w:rsidR="003766F8" w:rsidRPr="00D34E1B">
        <w:rPr>
          <w:rFonts w:ascii="Verdana" w:hAnsi="Verdana"/>
          <w:sz w:val="32"/>
          <w:szCs w:val="32"/>
        </w:rPr>
        <w:t xml:space="preserve"> Short Set of</w:t>
      </w:r>
      <w:r w:rsidRPr="00D34E1B">
        <w:rPr>
          <w:rFonts w:ascii="Verdana" w:hAnsi="Verdana"/>
          <w:sz w:val="32"/>
          <w:szCs w:val="32"/>
        </w:rPr>
        <w:t xml:space="preserve"> questions would be a feasible way of determining disability status. The W</w:t>
      </w:r>
      <w:r w:rsidR="00C2278C" w:rsidRPr="00D34E1B">
        <w:rPr>
          <w:rFonts w:ascii="Verdana" w:hAnsi="Verdana"/>
          <w:sz w:val="32"/>
          <w:szCs w:val="32"/>
        </w:rPr>
        <w:t>ashington Group Short Set</w:t>
      </w:r>
      <w:r w:rsidRPr="00D34E1B">
        <w:rPr>
          <w:rFonts w:ascii="Verdana" w:hAnsi="Verdana"/>
          <w:sz w:val="32"/>
          <w:szCs w:val="32"/>
        </w:rPr>
        <w:t xml:space="preserve"> went </w:t>
      </w:r>
      <w:r w:rsidR="003766F8" w:rsidRPr="00D34E1B">
        <w:rPr>
          <w:rFonts w:ascii="Verdana" w:hAnsi="Verdana"/>
          <w:sz w:val="32"/>
          <w:szCs w:val="32"/>
        </w:rPr>
        <w:t xml:space="preserve">through the consultation </w:t>
      </w:r>
      <w:proofErr w:type="gramStart"/>
      <w:r w:rsidR="003766F8" w:rsidRPr="00D34E1B">
        <w:rPr>
          <w:rFonts w:ascii="Verdana" w:hAnsi="Verdana"/>
          <w:sz w:val="32"/>
          <w:szCs w:val="32"/>
        </w:rPr>
        <w:t xml:space="preserve">and </w:t>
      </w:r>
      <w:r w:rsidRPr="00D34E1B">
        <w:rPr>
          <w:rFonts w:ascii="Verdana" w:hAnsi="Verdana"/>
          <w:sz w:val="32"/>
          <w:szCs w:val="32"/>
        </w:rPr>
        <w:t xml:space="preserve"> testing</w:t>
      </w:r>
      <w:proofErr w:type="gramEnd"/>
      <w:r w:rsidRPr="00D34E1B">
        <w:rPr>
          <w:rFonts w:ascii="Verdana" w:hAnsi="Verdana"/>
          <w:sz w:val="32"/>
          <w:szCs w:val="32"/>
        </w:rPr>
        <w:t xml:space="preserve"> process. The testing process involved: </w:t>
      </w:r>
    </w:p>
    <w:p w:rsidR="00AD24AA" w:rsidRPr="00D34E1B" w:rsidRDefault="00AD24AA" w:rsidP="00AD24AA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March 2016 – </w:t>
      </w:r>
      <w:r w:rsidR="00C2278C" w:rsidRPr="00D34E1B">
        <w:rPr>
          <w:sz w:val="32"/>
          <w:szCs w:val="32"/>
        </w:rPr>
        <w:t>f</w:t>
      </w:r>
      <w:r w:rsidRPr="00D34E1B">
        <w:rPr>
          <w:sz w:val="32"/>
          <w:szCs w:val="32"/>
        </w:rPr>
        <w:t>ield test involving 22,000 households (59% response rate</w:t>
      </w:r>
      <w:r w:rsidR="005E3B76" w:rsidRPr="00D34E1B">
        <w:rPr>
          <w:sz w:val="32"/>
          <w:szCs w:val="32"/>
        </w:rPr>
        <w:t>, with 64% taking part online</w:t>
      </w:r>
      <w:r w:rsidRPr="00D34E1B">
        <w:rPr>
          <w:sz w:val="32"/>
          <w:szCs w:val="32"/>
        </w:rPr>
        <w:t>)</w:t>
      </w:r>
      <w:r w:rsidR="003766F8" w:rsidRPr="00D34E1B">
        <w:rPr>
          <w:sz w:val="32"/>
          <w:szCs w:val="32"/>
        </w:rPr>
        <w:t>.</w:t>
      </w:r>
    </w:p>
    <w:p w:rsidR="00AD24AA" w:rsidRPr="00D34E1B" w:rsidRDefault="00AD24AA" w:rsidP="00AD24AA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July 2016 – two </w:t>
      </w:r>
      <w:r w:rsidR="005E3B76" w:rsidRPr="00D34E1B">
        <w:rPr>
          <w:sz w:val="32"/>
          <w:szCs w:val="32"/>
        </w:rPr>
        <w:t xml:space="preserve">separate </w:t>
      </w:r>
      <w:r w:rsidRPr="00D34E1B">
        <w:rPr>
          <w:sz w:val="32"/>
          <w:szCs w:val="32"/>
        </w:rPr>
        <w:t>samples (8,000 households given paper form, 23,000 people given online form)</w:t>
      </w:r>
      <w:r w:rsidR="00C2278C" w:rsidRPr="00D34E1B">
        <w:rPr>
          <w:sz w:val="32"/>
          <w:szCs w:val="32"/>
        </w:rPr>
        <w:t>,</w:t>
      </w:r>
      <w:r w:rsidRPr="00D34E1B">
        <w:rPr>
          <w:sz w:val="32"/>
          <w:szCs w:val="32"/>
        </w:rPr>
        <w:t xml:space="preserve"> with 20% response rate. </w:t>
      </w:r>
    </w:p>
    <w:p w:rsidR="00AD24AA" w:rsidRPr="00D34E1B" w:rsidRDefault="00AD24AA" w:rsidP="00AD24AA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April 2017 – 20,000 households in </w:t>
      </w:r>
      <w:proofErr w:type="spellStart"/>
      <w:r w:rsidRPr="00D34E1B">
        <w:rPr>
          <w:sz w:val="32"/>
          <w:szCs w:val="32"/>
        </w:rPr>
        <w:t>Whanganui</w:t>
      </w:r>
      <w:proofErr w:type="spellEnd"/>
      <w:r w:rsidRPr="00D34E1B">
        <w:rPr>
          <w:sz w:val="32"/>
          <w:szCs w:val="32"/>
        </w:rPr>
        <w:t xml:space="preserve"> with a 36% response rate</w:t>
      </w:r>
      <w:r w:rsidR="005E3B76" w:rsidRPr="00D34E1B">
        <w:rPr>
          <w:sz w:val="32"/>
          <w:szCs w:val="32"/>
        </w:rPr>
        <w:t xml:space="preserve"> (with 76% taking part online)</w:t>
      </w:r>
      <w:r w:rsidRPr="00D34E1B">
        <w:rPr>
          <w:sz w:val="32"/>
          <w:szCs w:val="32"/>
        </w:rPr>
        <w:t xml:space="preserve">. </w:t>
      </w:r>
      <w:r w:rsidR="005E3B76" w:rsidRPr="00D34E1B">
        <w:rPr>
          <w:sz w:val="32"/>
          <w:szCs w:val="32"/>
        </w:rPr>
        <w:t xml:space="preserve">The disability rate (as determined by a respondent answering at least one of the Washington Group questions with </w:t>
      </w:r>
      <w:r w:rsidR="005E3B76" w:rsidRPr="00D34E1B">
        <w:rPr>
          <w:i/>
          <w:sz w:val="32"/>
          <w:szCs w:val="32"/>
        </w:rPr>
        <w:t xml:space="preserve">A lot of difficulty </w:t>
      </w:r>
      <w:r w:rsidR="005E3B76" w:rsidRPr="00D34E1B">
        <w:rPr>
          <w:sz w:val="32"/>
          <w:szCs w:val="32"/>
        </w:rPr>
        <w:t xml:space="preserve">or </w:t>
      </w:r>
      <w:r w:rsidR="005E3B76" w:rsidRPr="00D34E1B">
        <w:rPr>
          <w:i/>
          <w:sz w:val="32"/>
          <w:szCs w:val="32"/>
        </w:rPr>
        <w:t>Cannot do at all</w:t>
      </w:r>
      <w:r w:rsidR="005E3B76" w:rsidRPr="00D34E1B">
        <w:rPr>
          <w:sz w:val="32"/>
          <w:szCs w:val="32"/>
        </w:rPr>
        <w:t>) in this test</w:t>
      </w:r>
      <w:r w:rsidR="003766F8" w:rsidRPr="00D34E1B">
        <w:rPr>
          <w:sz w:val="32"/>
          <w:szCs w:val="32"/>
        </w:rPr>
        <w:t xml:space="preserve"> was</w:t>
      </w:r>
      <w:r w:rsidR="005E3B76" w:rsidRPr="00D34E1B">
        <w:rPr>
          <w:sz w:val="32"/>
          <w:szCs w:val="32"/>
        </w:rPr>
        <w:t xml:space="preserve"> 9.2% - similar to the General Social Survey. </w:t>
      </w:r>
    </w:p>
    <w:p w:rsidR="00C2278C" w:rsidRPr="00D34E1B" w:rsidRDefault="00C2278C" w:rsidP="0063683E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:rsidR="00AD24AA" w:rsidRPr="00D34E1B" w:rsidRDefault="00AD24AA" w:rsidP="00AD24AA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 xml:space="preserve">The testing was for both content and design. </w:t>
      </w:r>
    </w:p>
    <w:p w:rsidR="00AD24AA" w:rsidRPr="00D34E1B" w:rsidRDefault="00AD24AA" w:rsidP="00AD24AA">
      <w:pPr>
        <w:spacing w:after="0" w:line="240" w:lineRule="auto"/>
        <w:ind w:left="720"/>
        <w:rPr>
          <w:sz w:val="32"/>
          <w:szCs w:val="32"/>
        </w:rPr>
      </w:pPr>
    </w:p>
    <w:p w:rsidR="00AD24AA" w:rsidRPr="00D34E1B" w:rsidRDefault="00AD24AA" w:rsidP="00AD24AA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 xml:space="preserve">Final decision </w:t>
      </w:r>
      <w:r w:rsidR="005E3B76" w:rsidRPr="00D34E1B">
        <w:rPr>
          <w:rFonts w:ascii="Verdana" w:hAnsi="Verdana"/>
          <w:sz w:val="32"/>
          <w:szCs w:val="32"/>
        </w:rPr>
        <w:t xml:space="preserve">was </w:t>
      </w:r>
      <w:r w:rsidRPr="00D34E1B">
        <w:rPr>
          <w:rFonts w:ascii="Verdana" w:hAnsi="Verdana"/>
          <w:sz w:val="32"/>
          <w:szCs w:val="32"/>
        </w:rPr>
        <w:t>made to present Washington Group questions one after the other (instead o</w:t>
      </w:r>
      <w:r w:rsidR="005E3B76" w:rsidRPr="00D34E1B">
        <w:rPr>
          <w:rFonts w:ascii="Verdana" w:hAnsi="Verdana"/>
          <w:sz w:val="32"/>
          <w:szCs w:val="32"/>
        </w:rPr>
        <w:t>f in a matrix format)</w:t>
      </w:r>
      <w:r w:rsidR="00AC11A8" w:rsidRPr="00D34E1B">
        <w:rPr>
          <w:rFonts w:ascii="Verdana" w:hAnsi="Verdana"/>
          <w:sz w:val="32"/>
          <w:szCs w:val="32"/>
        </w:rPr>
        <w:t>,</w:t>
      </w:r>
      <w:r w:rsidR="005E3B76" w:rsidRPr="00D34E1B">
        <w:rPr>
          <w:rFonts w:ascii="Verdana" w:hAnsi="Verdana"/>
          <w:sz w:val="32"/>
          <w:szCs w:val="32"/>
        </w:rPr>
        <w:t xml:space="preserve"> after confirming space was available</w:t>
      </w:r>
      <w:r w:rsidR="00AC11A8" w:rsidRPr="00D34E1B">
        <w:rPr>
          <w:rFonts w:ascii="Verdana" w:hAnsi="Verdana"/>
          <w:sz w:val="32"/>
          <w:szCs w:val="32"/>
        </w:rPr>
        <w:t xml:space="preserve"> in the Census</w:t>
      </w:r>
      <w:r w:rsidR="005E3B76" w:rsidRPr="00D34E1B">
        <w:rPr>
          <w:rFonts w:ascii="Verdana" w:hAnsi="Verdana"/>
          <w:sz w:val="32"/>
          <w:szCs w:val="32"/>
        </w:rPr>
        <w:t xml:space="preserve">. </w:t>
      </w:r>
    </w:p>
    <w:p w:rsidR="005E3B76" w:rsidRPr="00D34E1B" w:rsidRDefault="005E3B76" w:rsidP="00AD24AA">
      <w:pPr>
        <w:spacing w:after="0" w:line="240" w:lineRule="auto"/>
        <w:ind w:left="720"/>
        <w:rPr>
          <w:rFonts w:ascii="Verdana" w:hAnsi="Verdana"/>
          <w:i/>
          <w:sz w:val="32"/>
          <w:szCs w:val="32"/>
        </w:rPr>
      </w:pPr>
      <w:r w:rsidRPr="00D34E1B">
        <w:rPr>
          <w:rFonts w:ascii="Verdana" w:hAnsi="Verdana"/>
          <w:i/>
          <w:sz w:val="32"/>
          <w:szCs w:val="32"/>
        </w:rPr>
        <w:lastRenderedPageBreak/>
        <w:t>Products and Services Engagement</w:t>
      </w:r>
      <w:r w:rsidR="005F7453" w:rsidRPr="00D34E1B">
        <w:rPr>
          <w:rFonts w:ascii="Verdana" w:hAnsi="Verdana"/>
          <w:i/>
          <w:sz w:val="32"/>
          <w:szCs w:val="32"/>
        </w:rPr>
        <w:t xml:space="preserve"> – Census data releases </w:t>
      </w:r>
    </w:p>
    <w:p w:rsidR="005E3B76" w:rsidRPr="00D34E1B" w:rsidRDefault="005E3B76" w:rsidP="00AD24AA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</w:p>
    <w:p w:rsidR="005E3B76" w:rsidRPr="00D34E1B" w:rsidRDefault="00356019" w:rsidP="00AD24AA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Data release</w:t>
      </w:r>
      <w:r w:rsidR="00AC11A8" w:rsidRPr="00D34E1B">
        <w:rPr>
          <w:rFonts w:ascii="Verdana" w:hAnsi="Verdana"/>
          <w:sz w:val="32"/>
          <w:szCs w:val="32"/>
        </w:rPr>
        <w:t xml:space="preserve"> was</w:t>
      </w:r>
      <w:r w:rsidRPr="00D34E1B">
        <w:rPr>
          <w:rFonts w:ascii="Verdana" w:hAnsi="Verdana"/>
          <w:sz w:val="32"/>
          <w:szCs w:val="32"/>
        </w:rPr>
        <w:t xml:space="preserve"> delayed</w:t>
      </w:r>
      <w:r w:rsidR="004B7782" w:rsidRPr="00D34E1B">
        <w:rPr>
          <w:rFonts w:ascii="Verdana" w:hAnsi="Verdana"/>
          <w:sz w:val="32"/>
          <w:szCs w:val="32"/>
        </w:rPr>
        <w:t xml:space="preserve"> due to lower than expected response rate</w:t>
      </w:r>
      <w:r w:rsidR="005C651D" w:rsidRPr="00D34E1B">
        <w:rPr>
          <w:rFonts w:ascii="Verdana" w:hAnsi="Verdana"/>
          <w:sz w:val="32"/>
          <w:szCs w:val="32"/>
        </w:rPr>
        <w:t xml:space="preserve"> (although the online response rate met expectations)</w:t>
      </w:r>
      <w:r w:rsidR="004B7782" w:rsidRPr="00D34E1B">
        <w:rPr>
          <w:rFonts w:ascii="Verdana" w:hAnsi="Verdana"/>
          <w:sz w:val="32"/>
          <w:szCs w:val="32"/>
        </w:rPr>
        <w:t>. Stats NZ</w:t>
      </w:r>
      <w:r w:rsidR="00AC11A8" w:rsidRPr="00D34E1B">
        <w:rPr>
          <w:rFonts w:ascii="Verdana" w:hAnsi="Verdana"/>
          <w:sz w:val="32"/>
          <w:szCs w:val="32"/>
        </w:rPr>
        <w:t xml:space="preserve"> is</w:t>
      </w:r>
      <w:r w:rsidR="004B7782" w:rsidRPr="00D34E1B">
        <w:rPr>
          <w:rFonts w:ascii="Verdana" w:hAnsi="Verdana"/>
          <w:sz w:val="32"/>
          <w:szCs w:val="32"/>
        </w:rPr>
        <w:t xml:space="preserve"> considering the best methodological approach to increase the response rate and fill in these gaps.  </w:t>
      </w:r>
      <w:r w:rsidR="005F7453" w:rsidRPr="00D34E1B">
        <w:rPr>
          <w:rFonts w:ascii="Verdana" w:hAnsi="Verdana"/>
          <w:sz w:val="32"/>
          <w:szCs w:val="32"/>
        </w:rPr>
        <w:t>Dates of release yet to be confirmed but data releases will follow this structure:</w:t>
      </w:r>
    </w:p>
    <w:p w:rsidR="005F7453" w:rsidRPr="00D34E1B" w:rsidRDefault="003766F8" w:rsidP="005F7453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F</w:t>
      </w:r>
      <w:r w:rsidR="005F7453" w:rsidRPr="00D34E1B">
        <w:rPr>
          <w:sz w:val="32"/>
          <w:szCs w:val="32"/>
        </w:rPr>
        <w:t>irst release: Population and occupied dwelling counts</w:t>
      </w:r>
      <w:r w:rsidRPr="00D34E1B">
        <w:rPr>
          <w:sz w:val="32"/>
          <w:szCs w:val="32"/>
        </w:rPr>
        <w:t>.</w:t>
      </w:r>
      <w:r w:rsidR="005F7453" w:rsidRPr="00D34E1B">
        <w:rPr>
          <w:sz w:val="32"/>
          <w:szCs w:val="32"/>
        </w:rPr>
        <w:t xml:space="preserve"> </w:t>
      </w:r>
    </w:p>
    <w:p w:rsidR="005F7453" w:rsidRPr="00D34E1B" w:rsidRDefault="003766F8" w:rsidP="005F7453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S</w:t>
      </w:r>
      <w:r w:rsidR="005F7453" w:rsidRPr="00D34E1B">
        <w:rPr>
          <w:sz w:val="32"/>
          <w:szCs w:val="32"/>
        </w:rPr>
        <w:t>econd release: Prioritised topic content &amp; customised data requests</w:t>
      </w:r>
      <w:r w:rsidRPr="00D34E1B">
        <w:rPr>
          <w:sz w:val="32"/>
          <w:szCs w:val="32"/>
        </w:rPr>
        <w:t>.</w:t>
      </w:r>
      <w:r w:rsidR="005F7453" w:rsidRPr="00D34E1B">
        <w:rPr>
          <w:sz w:val="32"/>
          <w:szCs w:val="32"/>
        </w:rPr>
        <w:t xml:space="preserve"> </w:t>
      </w:r>
    </w:p>
    <w:p w:rsidR="005F7453" w:rsidRPr="00D34E1B" w:rsidRDefault="003766F8" w:rsidP="005F7453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E</w:t>
      </w:r>
      <w:r w:rsidR="005F7453" w:rsidRPr="00D34E1B">
        <w:rPr>
          <w:sz w:val="32"/>
          <w:szCs w:val="32"/>
        </w:rPr>
        <w:t>lectorates announced</w:t>
      </w:r>
      <w:r w:rsidRPr="00D34E1B">
        <w:rPr>
          <w:sz w:val="32"/>
          <w:szCs w:val="32"/>
        </w:rPr>
        <w:t>.</w:t>
      </w:r>
    </w:p>
    <w:p w:rsidR="005F7453" w:rsidRPr="00D34E1B" w:rsidRDefault="003766F8" w:rsidP="005F7453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P</w:t>
      </w:r>
      <w:r w:rsidR="005F7453" w:rsidRPr="00D34E1B">
        <w:rPr>
          <w:sz w:val="32"/>
          <w:szCs w:val="32"/>
        </w:rPr>
        <w:t>hased release o</w:t>
      </w:r>
      <w:r w:rsidR="004B7782" w:rsidRPr="00D34E1B">
        <w:rPr>
          <w:sz w:val="32"/>
          <w:szCs w:val="32"/>
        </w:rPr>
        <w:t>f products</w:t>
      </w:r>
      <w:r w:rsidR="00AC11A8" w:rsidRPr="00D34E1B">
        <w:rPr>
          <w:sz w:val="32"/>
          <w:szCs w:val="32"/>
        </w:rPr>
        <w:t>.</w:t>
      </w:r>
    </w:p>
    <w:p w:rsidR="004B7782" w:rsidRPr="00D34E1B" w:rsidRDefault="004B7782" w:rsidP="004B7782">
      <w:pPr>
        <w:spacing w:after="0" w:line="240" w:lineRule="auto"/>
        <w:ind w:left="720"/>
        <w:rPr>
          <w:sz w:val="32"/>
          <w:szCs w:val="32"/>
        </w:rPr>
      </w:pPr>
    </w:p>
    <w:p w:rsidR="004B7782" w:rsidRPr="00D34E1B" w:rsidRDefault="004B7782" w:rsidP="004B7782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>Disability</w:t>
      </w:r>
      <w:r w:rsidR="00AC11A8" w:rsidRPr="00D34E1B">
        <w:rPr>
          <w:rFonts w:ascii="Verdana" w:hAnsi="Verdana"/>
          <w:sz w:val="32"/>
          <w:szCs w:val="32"/>
        </w:rPr>
        <w:t xml:space="preserve"> is</w:t>
      </w:r>
      <w:r w:rsidRPr="00D34E1B">
        <w:rPr>
          <w:rFonts w:ascii="Verdana" w:hAnsi="Verdana"/>
          <w:sz w:val="32"/>
          <w:szCs w:val="32"/>
        </w:rPr>
        <w:t xml:space="preserve"> likely to be published alongside age, sex, ethnicity, </w:t>
      </w:r>
      <w:proofErr w:type="gramStart"/>
      <w:r w:rsidRPr="00D34E1B">
        <w:rPr>
          <w:rFonts w:ascii="Verdana" w:hAnsi="Verdana"/>
          <w:sz w:val="32"/>
          <w:szCs w:val="32"/>
        </w:rPr>
        <w:t>labour</w:t>
      </w:r>
      <w:proofErr w:type="gramEnd"/>
      <w:r w:rsidRPr="00D34E1B">
        <w:rPr>
          <w:rFonts w:ascii="Verdana" w:hAnsi="Verdana"/>
          <w:sz w:val="32"/>
          <w:szCs w:val="32"/>
        </w:rPr>
        <w:t xml:space="preserve"> force status and income data. </w:t>
      </w:r>
    </w:p>
    <w:p w:rsidR="008F2887" w:rsidRPr="00D34E1B" w:rsidRDefault="004B7782" w:rsidP="004B7782">
      <w:pPr>
        <w:spacing w:after="0" w:line="240" w:lineRule="auto"/>
        <w:ind w:left="720"/>
        <w:rPr>
          <w:rFonts w:ascii="Verdana" w:hAnsi="Verdana"/>
          <w:sz w:val="32"/>
          <w:szCs w:val="32"/>
        </w:rPr>
      </w:pPr>
      <w:r w:rsidRPr="00D34E1B">
        <w:rPr>
          <w:rFonts w:ascii="Verdana" w:hAnsi="Verdana"/>
          <w:sz w:val="32"/>
          <w:szCs w:val="32"/>
        </w:rPr>
        <w:t xml:space="preserve">Because disability is </w:t>
      </w:r>
      <w:r w:rsidR="008F2887" w:rsidRPr="00D34E1B">
        <w:rPr>
          <w:rFonts w:ascii="Verdana" w:hAnsi="Verdana"/>
          <w:sz w:val="32"/>
          <w:szCs w:val="32"/>
        </w:rPr>
        <w:t xml:space="preserve">a </w:t>
      </w:r>
      <w:r w:rsidRPr="00D34E1B">
        <w:rPr>
          <w:rFonts w:ascii="Verdana" w:hAnsi="Verdana"/>
          <w:sz w:val="32"/>
          <w:szCs w:val="32"/>
        </w:rPr>
        <w:t xml:space="preserve">new </w:t>
      </w:r>
      <w:r w:rsidR="008F2887" w:rsidRPr="00D34E1B">
        <w:rPr>
          <w:rFonts w:ascii="Verdana" w:hAnsi="Verdana"/>
          <w:sz w:val="32"/>
          <w:szCs w:val="32"/>
        </w:rPr>
        <w:t>topic</w:t>
      </w:r>
      <w:r w:rsidRPr="00D34E1B">
        <w:rPr>
          <w:rFonts w:ascii="Verdana" w:hAnsi="Verdana"/>
          <w:sz w:val="32"/>
          <w:szCs w:val="32"/>
        </w:rPr>
        <w:t>,</w:t>
      </w:r>
      <w:r w:rsidR="008F2887" w:rsidRPr="00D34E1B">
        <w:rPr>
          <w:rFonts w:ascii="Verdana" w:hAnsi="Verdana"/>
          <w:sz w:val="32"/>
          <w:szCs w:val="32"/>
        </w:rPr>
        <w:t xml:space="preserve"> there is current online and face-to-face engagement to determine information/data needs. </w:t>
      </w:r>
    </w:p>
    <w:p w:rsidR="00B24830" w:rsidRPr="00D34E1B" w:rsidRDefault="008F2887" w:rsidP="005C651D">
      <w:pPr>
        <w:pStyle w:val="ListParagraph"/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Suggestion</w:t>
      </w:r>
      <w:r w:rsidR="00AC11A8" w:rsidRPr="00D34E1B">
        <w:rPr>
          <w:sz w:val="32"/>
          <w:szCs w:val="32"/>
        </w:rPr>
        <w:t xml:space="preserve"> was</w:t>
      </w:r>
      <w:r w:rsidRPr="00D34E1B">
        <w:rPr>
          <w:sz w:val="32"/>
          <w:szCs w:val="32"/>
        </w:rPr>
        <w:t xml:space="preserve"> made to include </w:t>
      </w:r>
      <w:r w:rsidR="00AC11A8" w:rsidRPr="00D34E1B">
        <w:rPr>
          <w:sz w:val="32"/>
          <w:szCs w:val="32"/>
        </w:rPr>
        <w:t>Disabled People’s Organisations</w:t>
      </w:r>
      <w:r w:rsidRPr="00D34E1B">
        <w:rPr>
          <w:sz w:val="32"/>
          <w:szCs w:val="32"/>
        </w:rPr>
        <w:t xml:space="preserve"> in this discussion</w:t>
      </w:r>
      <w:r w:rsidR="00AC11A8" w:rsidRPr="00D34E1B">
        <w:rPr>
          <w:sz w:val="32"/>
          <w:szCs w:val="32"/>
        </w:rPr>
        <w:t>.</w:t>
      </w:r>
      <w:r w:rsidRPr="00D34E1B">
        <w:rPr>
          <w:sz w:val="32"/>
          <w:szCs w:val="32"/>
        </w:rPr>
        <w:t xml:space="preserve"> </w:t>
      </w:r>
    </w:p>
    <w:p w:rsidR="005C651D" w:rsidRPr="00D34E1B" w:rsidRDefault="005C651D" w:rsidP="005C651D">
      <w:pPr>
        <w:pStyle w:val="ListParagraph"/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The </w:t>
      </w:r>
      <w:r w:rsidR="00AC11A8" w:rsidRPr="00D34E1B">
        <w:rPr>
          <w:sz w:val="32"/>
          <w:szCs w:val="32"/>
        </w:rPr>
        <w:t>E</w:t>
      </w:r>
      <w:r w:rsidRPr="00D34E1B">
        <w:rPr>
          <w:sz w:val="32"/>
          <w:szCs w:val="32"/>
        </w:rPr>
        <w:t xml:space="preserve">nduring </w:t>
      </w:r>
      <w:r w:rsidR="00AC11A8" w:rsidRPr="00D34E1B">
        <w:rPr>
          <w:sz w:val="32"/>
          <w:szCs w:val="32"/>
        </w:rPr>
        <w:t>Q</w:t>
      </w:r>
      <w:r w:rsidRPr="00D34E1B">
        <w:rPr>
          <w:sz w:val="32"/>
          <w:szCs w:val="32"/>
        </w:rPr>
        <w:t>uestions</w:t>
      </w:r>
      <w:r w:rsidR="00AC11A8" w:rsidRPr="00D34E1B">
        <w:rPr>
          <w:sz w:val="32"/>
          <w:szCs w:val="32"/>
        </w:rPr>
        <w:t>,</w:t>
      </w:r>
      <w:r w:rsidRPr="00D34E1B">
        <w:rPr>
          <w:sz w:val="32"/>
          <w:szCs w:val="32"/>
        </w:rPr>
        <w:t xml:space="preserve"> previously formulated by the DDEWG</w:t>
      </w:r>
      <w:r w:rsidR="00AC11A8" w:rsidRPr="00D34E1B">
        <w:rPr>
          <w:sz w:val="32"/>
          <w:szCs w:val="32"/>
        </w:rPr>
        <w:t>,</w:t>
      </w:r>
      <w:r w:rsidRPr="00D34E1B">
        <w:rPr>
          <w:sz w:val="32"/>
          <w:szCs w:val="32"/>
        </w:rPr>
        <w:t xml:space="preserve"> were discussed, and the possibility that Census data might help to answer some of these. </w:t>
      </w:r>
    </w:p>
    <w:p w:rsidR="005C651D" w:rsidRPr="00D34E1B" w:rsidRDefault="005C651D" w:rsidP="005C651D">
      <w:pPr>
        <w:spacing w:after="0" w:line="240" w:lineRule="auto"/>
        <w:rPr>
          <w:sz w:val="32"/>
          <w:szCs w:val="32"/>
        </w:rPr>
      </w:pPr>
    </w:p>
    <w:p w:rsidR="005C651D" w:rsidRPr="00D34E1B" w:rsidRDefault="005C651D" w:rsidP="005C651D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D34E1B">
        <w:rPr>
          <w:b/>
          <w:sz w:val="32"/>
          <w:szCs w:val="32"/>
        </w:rPr>
        <w:t xml:space="preserve"> Development of the New Zealand Disability Strategy Outcomes Framework </w:t>
      </w:r>
    </w:p>
    <w:p w:rsidR="005C651D" w:rsidRPr="00D34E1B" w:rsidRDefault="005C651D" w:rsidP="005C651D">
      <w:pPr>
        <w:pStyle w:val="ListParagraph"/>
        <w:spacing w:after="0" w:line="240" w:lineRule="auto"/>
        <w:rPr>
          <w:sz w:val="32"/>
          <w:szCs w:val="32"/>
        </w:rPr>
      </w:pPr>
    </w:p>
    <w:p w:rsidR="00C15101" w:rsidRPr="00D34E1B" w:rsidRDefault="00FC1E1D" w:rsidP="00C15101">
      <w:pPr>
        <w:pStyle w:val="ListParagraph"/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Presentation 3 </w:t>
      </w:r>
      <w:r w:rsidR="00383476" w:rsidRPr="00D34E1B">
        <w:rPr>
          <w:sz w:val="32"/>
          <w:szCs w:val="32"/>
        </w:rPr>
        <w:t>focused on</w:t>
      </w:r>
      <w:r w:rsidRPr="00D34E1B">
        <w:rPr>
          <w:sz w:val="32"/>
          <w:szCs w:val="32"/>
        </w:rPr>
        <w:t xml:space="preserve"> a draft Outcomes Framework for the New Zealand Disability Strategy</w:t>
      </w:r>
      <w:r w:rsidR="00383476" w:rsidRPr="00D34E1B">
        <w:rPr>
          <w:sz w:val="32"/>
          <w:szCs w:val="32"/>
        </w:rPr>
        <w:t xml:space="preserve"> </w:t>
      </w:r>
      <w:r w:rsidR="00383476" w:rsidRPr="00D34E1B">
        <w:rPr>
          <w:sz w:val="32"/>
          <w:szCs w:val="32"/>
        </w:rPr>
        <w:lastRenderedPageBreak/>
        <w:t>2016-2026</w:t>
      </w:r>
      <w:r w:rsidRPr="00D34E1B">
        <w:rPr>
          <w:sz w:val="32"/>
          <w:szCs w:val="32"/>
        </w:rPr>
        <w:t xml:space="preserve">. </w:t>
      </w:r>
      <w:r w:rsidR="005C651D" w:rsidRPr="00D34E1B">
        <w:rPr>
          <w:sz w:val="32"/>
          <w:szCs w:val="32"/>
        </w:rPr>
        <w:t xml:space="preserve">The feedback received about the </w:t>
      </w:r>
      <w:r w:rsidR="00383476" w:rsidRPr="00D34E1B">
        <w:rPr>
          <w:sz w:val="32"/>
          <w:szCs w:val="32"/>
        </w:rPr>
        <w:t>previous</w:t>
      </w:r>
      <w:r w:rsidR="005C651D" w:rsidRPr="00D34E1B">
        <w:rPr>
          <w:sz w:val="32"/>
          <w:szCs w:val="32"/>
        </w:rPr>
        <w:t xml:space="preserve"> </w:t>
      </w:r>
      <w:r w:rsidR="00383476" w:rsidRPr="00D34E1B">
        <w:rPr>
          <w:sz w:val="32"/>
          <w:szCs w:val="32"/>
        </w:rPr>
        <w:t>D</w:t>
      </w:r>
      <w:r w:rsidR="005C651D" w:rsidRPr="00D34E1B">
        <w:rPr>
          <w:sz w:val="32"/>
          <w:szCs w:val="32"/>
        </w:rPr>
        <w:t xml:space="preserve">isability </w:t>
      </w:r>
      <w:r w:rsidR="00383476" w:rsidRPr="00D34E1B">
        <w:rPr>
          <w:sz w:val="32"/>
          <w:szCs w:val="32"/>
        </w:rPr>
        <w:t>S</w:t>
      </w:r>
      <w:r w:rsidR="005C651D" w:rsidRPr="00D34E1B">
        <w:rPr>
          <w:sz w:val="32"/>
          <w:szCs w:val="32"/>
        </w:rPr>
        <w:t xml:space="preserve">trategy was that although the </w:t>
      </w:r>
      <w:r w:rsidR="00383476" w:rsidRPr="00D34E1B">
        <w:rPr>
          <w:sz w:val="32"/>
          <w:szCs w:val="32"/>
        </w:rPr>
        <w:t>S</w:t>
      </w:r>
      <w:r w:rsidR="005C651D" w:rsidRPr="00D34E1B">
        <w:rPr>
          <w:sz w:val="32"/>
          <w:szCs w:val="32"/>
        </w:rPr>
        <w:t xml:space="preserve">trategy was good, there was no accountability. </w:t>
      </w:r>
      <w:r w:rsidR="00C15101" w:rsidRPr="00D34E1B">
        <w:rPr>
          <w:sz w:val="32"/>
          <w:szCs w:val="32"/>
        </w:rPr>
        <w:t>The Outcomes Framework was created</w:t>
      </w:r>
      <w:r w:rsidR="00383476" w:rsidRPr="00D34E1B">
        <w:rPr>
          <w:sz w:val="32"/>
          <w:szCs w:val="32"/>
        </w:rPr>
        <w:t xml:space="preserve"> i</w:t>
      </w:r>
      <w:r w:rsidR="00D51CD1" w:rsidRPr="00D34E1B">
        <w:rPr>
          <w:sz w:val="32"/>
          <w:szCs w:val="32"/>
        </w:rPr>
        <w:t>n</w:t>
      </w:r>
      <w:r w:rsidR="00C15101" w:rsidRPr="00D34E1B">
        <w:rPr>
          <w:sz w:val="32"/>
          <w:szCs w:val="32"/>
        </w:rPr>
        <w:t xml:space="preserve"> consultation</w:t>
      </w:r>
      <w:r w:rsidR="00383476" w:rsidRPr="00D34E1B">
        <w:rPr>
          <w:sz w:val="32"/>
          <w:szCs w:val="32"/>
        </w:rPr>
        <w:t xml:space="preserve"> </w:t>
      </w:r>
      <w:proofErr w:type="gramStart"/>
      <w:r w:rsidR="00383476" w:rsidRPr="00D34E1B">
        <w:rPr>
          <w:sz w:val="32"/>
          <w:szCs w:val="32"/>
        </w:rPr>
        <w:t>with</w:t>
      </w:r>
      <w:r w:rsidR="00C15101" w:rsidRPr="00D34E1B">
        <w:rPr>
          <w:sz w:val="32"/>
          <w:szCs w:val="32"/>
        </w:rPr>
        <w:t xml:space="preserve">  the</w:t>
      </w:r>
      <w:proofErr w:type="gramEnd"/>
      <w:r w:rsidR="00C15101" w:rsidRPr="00D34E1B">
        <w:rPr>
          <w:sz w:val="32"/>
          <w:szCs w:val="32"/>
        </w:rPr>
        <w:t xml:space="preserve"> N</w:t>
      </w:r>
      <w:r w:rsidR="00383476" w:rsidRPr="00D34E1B">
        <w:rPr>
          <w:sz w:val="32"/>
          <w:szCs w:val="32"/>
        </w:rPr>
        <w:t xml:space="preserve">ew </w:t>
      </w:r>
      <w:r w:rsidR="00C15101" w:rsidRPr="00D34E1B">
        <w:rPr>
          <w:sz w:val="32"/>
          <w:szCs w:val="32"/>
        </w:rPr>
        <w:t>Z</w:t>
      </w:r>
      <w:r w:rsidR="00383476" w:rsidRPr="00D34E1B">
        <w:rPr>
          <w:sz w:val="32"/>
          <w:szCs w:val="32"/>
        </w:rPr>
        <w:t>ealand</w:t>
      </w:r>
      <w:r w:rsidR="00C15101" w:rsidRPr="00D34E1B">
        <w:rPr>
          <w:sz w:val="32"/>
          <w:szCs w:val="32"/>
        </w:rPr>
        <w:t xml:space="preserve"> Disability Strategy Revision Reference Group</w:t>
      </w:r>
      <w:r w:rsidR="00383476" w:rsidRPr="00D34E1B">
        <w:rPr>
          <w:sz w:val="32"/>
          <w:szCs w:val="32"/>
        </w:rPr>
        <w:t>.</w:t>
      </w:r>
      <w:r w:rsidR="00C15101" w:rsidRPr="00D34E1B">
        <w:rPr>
          <w:sz w:val="32"/>
          <w:szCs w:val="32"/>
        </w:rPr>
        <w:t xml:space="preserve"> </w:t>
      </w:r>
      <w:r w:rsidR="00383476" w:rsidRPr="00D34E1B">
        <w:rPr>
          <w:sz w:val="32"/>
          <w:szCs w:val="32"/>
        </w:rPr>
        <w:t xml:space="preserve"> The </w:t>
      </w:r>
      <w:r w:rsidR="00DB2CE4" w:rsidRPr="00D34E1B">
        <w:rPr>
          <w:sz w:val="32"/>
          <w:szCs w:val="32"/>
        </w:rPr>
        <w:t>intention is</w:t>
      </w:r>
      <w:r w:rsidR="00C15101" w:rsidRPr="00D34E1B">
        <w:rPr>
          <w:sz w:val="32"/>
          <w:szCs w:val="32"/>
        </w:rPr>
        <w:t xml:space="preserve"> to </w:t>
      </w:r>
      <w:r w:rsidR="00DB2CE4" w:rsidRPr="00D34E1B">
        <w:rPr>
          <w:sz w:val="32"/>
          <w:szCs w:val="32"/>
        </w:rPr>
        <w:t>integrate</w:t>
      </w:r>
      <w:r w:rsidR="00C15101" w:rsidRPr="00D34E1B">
        <w:rPr>
          <w:sz w:val="32"/>
          <w:szCs w:val="32"/>
        </w:rPr>
        <w:t xml:space="preserve"> accountability</w:t>
      </w:r>
      <w:r w:rsidR="00DB2CE4" w:rsidRPr="00D34E1B">
        <w:rPr>
          <w:sz w:val="32"/>
          <w:szCs w:val="32"/>
        </w:rPr>
        <w:t xml:space="preserve"> into the new Disability Strategy</w:t>
      </w:r>
      <w:r w:rsidR="00C15101" w:rsidRPr="00D34E1B">
        <w:rPr>
          <w:sz w:val="32"/>
          <w:szCs w:val="32"/>
        </w:rPr>
        <w:t xml:space="preserve"> that was missing </w:t>
      </w:r>
      <w:r w:rsidR="00DB2CE4" w:rsidRPr="00D34E1B">
        <w:rPr>
          <w:sz w:val="32"/>
          <w:szCs w:val="32"/>
        </w:rPr>
        <w:t>in</w:t>
      </w:r>
      <w:r w:rsidR="00C15101" w:rsidRPr="00D34E1B">
        <w:rPr>
          <w:sz w:val="32"/>
          <w:szCs w:val="32"/>
        </w:rPr>
        <w:t xml:space="preserve"> the </w:t>
      </w:r>
      <w:r w:rsidR="00DB2CE4" w:rsidRPr="00D34E1B">
        <w:rPr>
          <w:sz w:val="32"/>
          <w:szCs w:val="32"/>
        </w:rPr>
        <w:t>previous</w:t>
      </w:r>
      <w:r w:rsidR="00C15101" w:rsidRPr="00D34E1B">
        <w:rPr>
          <w:sz w:val="32"/>
          <w:szCs w:val="32"/>
        </w:rPr>
        <w:t xml:space="preserve"> </w:t>
      </w:r>
      <w:r w:rsidR="00DB2CE4" w:rsidRPr="00D34E1B">
        <w:rPr>
          <w:sz w:val="32"/>
          <w:szCs w:val="32"/>
        </w:rPr>
        <w:t>S</w:t>
      </w:r>
      <w:r w:rsidR="00C15101" w:rsidRPr="00D34E1B">
        <w:rPr>
          <w:sz w:val="32"/>
          <w:szCs w:val="32"/>
        </w:rPr>
        <w:t xml:space="preserve">trategy. </w:t>
      </w:r>
    </w:p>
    <w:p w:rsidR="00C15101" w:rsidRPr="00D34E1B" w:rsidRDefault="00C15101" w:rsidP="00C15101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Outcomes Framework contains</w:t>
      </w:r>
      <w:r w:rsidR="00F93FEC" w:rsidRPr="00D34E1B">
        <w:rPr>
          <w:sz w:val="32"/>
          <w:szCs w:val="32"/>
        </w:rPr>
        <w:t xml:space="preserve"> 28 indicators (each with a description of intent) under the eight outcome areas identified in the Disability Strategy</w:t>
      </w:r>
      <w:r w:rsidR="00535744" w:rsidRPr="00D34E1B">
        <w:rPr>
          <w:sz w:val="32"/>
          <w:szCs w:val="32"/>
        </w:rPr>
        <w:t xml:space="preserve"> 2016-2026</w:t>
      </w:r>
      <w:r w:rsidR="00F93FEC" w:rsidRPr="00D34E1B">
        <w:rPr>
          <w:sz w:val="32"/>
          <w:szCs w:val="32"/>
        </w:rPr>
        <w:t xml:space="preserve">. </w:t>
      </w:r>
    </w:p>
    <w:p w:rsidR="00F93FEC" w:rsidRPr="00D34E1B" w:rsidRDefault="00F93FEC" w:rsidP="00C15101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Each of the 28 indicators will have at least one measure linked to it. Measures will be used to monitor progress. </w:t>
      </w:r>
    </w:p>
    <w:p w:rsidR="00F93FEC" w:rsidRPr="00D34E1B" w:rsidRDefault="00F93FEC" w:rsidP="00C15101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Due to a lack of funding for a Disability Strategy</w:t>
      </w:r>
      <w:r w:rsidR="00D51CD1" w:rsidRPr="00D34E1B">
        <w:rPr>
          <w:sz w:val="32"/>
          <w:szCs w:val="32"/>
        </w:rPr>
        <w:t xml:space="preserve"> </w:t>
      </w:r>
      <w:r w:rsidR="00535744" w:rsidRPr="00D34E1B">
        <w:rPr>
          <w:sz w:val="32"/>
          <w:szCs w:val="32"/>
        </w:rPr>
        <w:t>S</w:t>
      </w:r>
      <w:r w:rsidRPr="00D34E1B">
        <w:rPr>
          <w:sz w:val="32"/>
          <w:szCs w:val="32"/>
        </w:rPr>
        <w:t xml:space="preserve">pecific </w:t>
      </w:r>
      <w:r w:rsidR="00535744" w:rsidRPr="00D34E1B">
        <w:rPr>
          <w:sz w:val="32"/>
          <w:szCs w:val="32"/>
        </w:rPr>
        <w:t>S</w:t>
      </w:r>
      <w:r w:rsidRPr="00D34E1B">
        <w:rPr>
          <w:sz w:val="32"/>
          <w:szCs w:val="32"/>
        </w:rPr>
        <w:t xml:space="preserve">urvey, a lot of the measures will have to come from existing data collections. It was </w:t>
      </w:r>
      <w:r w:rsidR="00535744" w:rsidRPr="00D34E1B">
        <w:rPr>
          <w:sz w:val="32"/>
          <w:szCs w:val="32"/>
        </w:rPr>
        <w:t>noted</w:t>
      </w:r>
      <w:r w:rsidRPr="00D34E1B">
        <w:rPr>
          <w:sz w:val="32"/>
          <w:szCs w:val="32"/>
        </w:rPr>
        <w:t xml:space="preserve"> that the research community should be included in the</w:t>
      </w:r>
      <w:r w:rsidR="00535744" w:rsidRPr="00D34E1B">
        <w:rPr>
          <w:sz w:val="32"/>
          <w:szCs w:val="32"/>
        </w:rPr>
        <w:t xml:space="preserve"> discussion of</w:t>
      </w:r>
      <w:r w:rsidRPr="00D34E1B">
        <w:rPr>
          <w:sz w:val="32"/>
          <w:szCs w:val="32"/>
        </w:rPr>
        <w:t xml:space="preserve"> measurements. Disability research should be encouraged and promoted.</w:t>
      </w:r>
      <w:r w:rsidR="001D1D6A" w:rsidRPr="00D34E1B">
        <w:rPr>
          <w:sz w:val="32"/>
          <w:szCs w:val="32"/>
        </w:rPr>
        <w:t xml:space="preserve"> The Human Rights Commission is </w:t>
      </w:r>
      <w:r w:rsidR="00535744" w:rsidRPr="00D34E1B">
        <w:rPr>
          <w:sz w:val="32"/>
          <w:szCs w:val="32"/>
        </w:rPr>
        <w:t>undertaking</w:t>
      </w:r>
      <w:r w:rsidR="001D1D6A" w:rsidRPr="00D34E1B">
        <w:rPr>
          <w:sz w:val="32"/>
          <w:szCs w:val="32"/>
        </w:rPr>
        <w:t xml:space="preserve"> an attitudinal survey</w:t>
      </w:r>
      <w:r w:rsidR="00535744" w:rsidRPr="00D34E1B">
        <w:rPr>
          <w:sz w:val="32"/>
          <w:szCs w:val="32"/>
        </w:rPr>
        <w:t xml:space="preserve"> which is</w:t>
      </w:r>
      <w:r w:rsidR="001D1D6A" w:rsidRPr="00D34E1B">
        <w:rPr>
          <w:sz w:val="32"/>
          <w:szCs w:val="32"/>
        </w:rPr>
        <w:t xml:space="preserve"> likely to be relevant to Outcome Six: Attitudes </w:t>
      </w:r>
      <w:r w:rsidR="00535744" w:rsidRPr="00D34E1B">
        <w:rPr>
          <w:sz w:val="32"/>
          <w:szCs w:val="32"/>
        </w:rPr>
        <w:t>(</w:t>
      </w:r>
      <w:r w:rsidR="001D1D6A" w:rsidRPr="00D34E1B">
        <w:rPr>
          <w:sz w:val="32"/>
          <w:szCs w:val="32"/>
        </w:rPr>
        <w:t>and its indicators</w:t>
      </w:r>
      <w:r w:rsidR="00535744" w:rsidRPr="00D34E1B">
        <w:rPr>
          <w:sz w:val="32"/>
          <w:szCs w:val="32"/>
        </w:rPr>
        <w:t>)</w:t>
      </w:r>
      <w:r w:rsidR="001D1D6A" w:rsidRPr="00D34E1B">
        <w:rPr>
          <w:sz w:val="32"/>
          <w:szCs w:val="32"/>
        </w:rPr>
        <w:t xml:space="preserve">. </w:t>
      </w:r>
      <w:r w:rsidRPr="00D34E1B">
        <w:rPr>
          <w:sz w:val="32"/>
          <w:szCs w:val="32"/>
        </w:rPr>
        <w:t xml:space="preserve">  </w:t>
      </w:r>
    </w:p>
    <w:p w:rsidR="00F93FEC" w:rsidRPr="00D34E1B" w:rsidRDefault="00F93FEC" w:rsidP="00C15101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However, funding</w:t>
      </w:r>
      <w:r w:rsidR="00535744" w:rsidRPr="00D34E1B">
        <w:rPr>
          <w:sz w:val="32"/>
          <w:szCs w:val="32"/>
        </w:rPr>
        <w:t xml:space="preserve"> is</w:t>
      </w:r>
      <w:r w:rsidRPr="00D34E1B">
        <w:rPr>
          <w:sz w:val="32"/>
          <w:szCs w:val="32"/>
        </w:rPr>
        <w:t xml:space="preserve"> needed for longitudinal data collections. </w:t>
      </w:r>
    </w:p>
    <w:p w:rsidR="0026652C" w:rsidRPr="00D34E1B" w:rsidRDefault="0026652C" w:rsidP="00C15101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>It was noted that a lot of data is</w:t>
      </w:r>
      <w:r w:rsidR="00D51CD1" w:rsidRPr="00D34E1B">
        <w:rPr>
          <w:sz w:val="32"/>
          <w:szCs w:val="32"/>
        </w:rPr>
        <w:t xml:space="preserve"> already</w:t>
      </w:r>
      <w:r w:rsidRPr="00D34E1B">
        <w:rPr>
          <w:sz w:val="32"/>
          <w:szCs w:val="32"/>
        </w:rPr>
        <w:t xml:space="preserve"> being collected that relates to the indicators</w:t>
      </w:r>
      <w:r w:rsidR="00D51CD1" w:rsidRPr="00D34E1B">
        <w:rPr>
          <w:sz w:val="32"/>
          <w:szCs w:val="32"/>
        </w:rPr>
        <w:t>,</w:t>
      </w:r>
      <w:r w:rsidRPr="00D34E1B">
        <w:rPr>
          <w:sz w:val="32"/>
          <w:szCs w:val="32"/>
        </w:rPr>
        <w:t xml:space="preserve"> but it</w:t>
      </w:r>
      <w:r w:rsidR="00535744" w:rsidRPr="00D34E1B">
        <w:rPr>
          <w:sz w:val="32"/>
          <w:szCs w:val="32"/>
        </w:rPr>
        <w:t xml:space="preserve"> cannot</w:t>
      </w:r>
      <w:r w:rsidRPr="00D34E1B">
        <w:rPr>
          <w:sz w:val="32"/>
          <w:szCs w:val="32"/>
        </w:rPr>
        <w:t xml:space="preserve"> be disaggregated by disability status. The Washington Group Short Set will be in this year’s (and next year’s) </w:t>
      </w:r>
      <w:r w:rsidR="00535744" w:rsidRPr="00D34E1B">
        <w:rPr>
          <w:sz w:val="32"/>
          <w:szCs w:val="32"/>
        </w:rPr>
        <w:t xml:space="preserve">New Zealand </w:t>
      </w:r>
      <w:r w:rsidRPr="00D34E1B">
        <w:rPr>
          <w:sz w:val="32"/>
          <w:szCs w:val="32"/>
        </w:rPr>
        <w:t xml:space="preserve">Health </w:t>
      </w:r>
      <w:r w:rsidRPr="00D34E1B">
        <w:rPr>
          <w:sz w:val="32"/>
          <w:szCs w:val="32"/>
        </w:rPr>
        <w:lastRenderedPageBreak/>
        <w:t xml:space="preserve">Survey – which should help with Outcome Three: Health </w:t>
      </w:r>
      <w:r w:rsidR="00535744" w:rsidRPr="00D34E1B">
        <w:rPr>
          <w:sz w:val="32"/>
          <w:szCs w:val="32"/>
        </w:rPr>
        <w:t>and</w:t>
      </w:r>
      <w:r w:rsidR="00D51CD1" w:rsidRPr="00D34E1B">
        <w:rPr>
          <w:sz w:val="32"/>
          <w:szCs w:val="32"/>
        </w:rPr>
        <w:t xml:space="preserve"> Wellbeing</w:t>
      </w:r>
      <w:r w:rsidRPr="00D34E1B">
        <w:rPr>
          <w:sz w:val="32"/>
          <w:szCs w:val="32"/>
        </w:rPr>
        <w:t xml:space="preserve">. </w:t>
      </w:r>
    </w:p>
    <w:p w:rsidR="00FC1E1D" w:rsidRPr="00D34E1B" w:rsidRDefault="0026652C" w:rsidP="00FC1E1D">
      <w:pPr>
        <w:pStyle w:val="ListParagraph"/>
        <w:numPr>
          <w:ilvl w:val="0"/>
          <w:numId w:val="15"/>
        </w:numPr>
        <w:spacing w:after="0" w:line="240" w:lineRule="auto"/>
        <w:rPr>
          <w:sz w:val="32"/>
          <w:szCs w:val="32"/>
        </w:rPr>
      </w:pPr>
      <w:r w:rsidRPr="00D34E1B">
        <w:rPr>
          <w:sz w:val="32"/>
          <w:szCs w:val="32"/>
        </w:rPr>
        <w:t xml:space="preserve">Some constraints were discussed. For example, </w:t>
      </w:r>
      <w:r w:rsidR="00535744" w:rsidRPr="00D34E1B">
        <w:rPr>
          <w:sz w:val="32"/>
          <w:szCs w:val="32"/>
        </w:rPr>
        <w:t>regarding</w:t>
      </w:r>
      <w:r w:rsidRPr="00D34E1B">
        <w:rPr>
          <w:sz w:val="32"/>
          <w:szCs w:val="32"/>
        </w:rPr>
        <w:t xml:space="preserve"> Outcome Four: Rights Protection </w:t>
      </w:r>
      <w:r w:rsidR="00535744" w:rsidRPr="00D34E1B">
        <w:rPr>
          <w:sz w:val="32"/>
          <w:szCs w:val="32"/>
        </w:rPr>
        <w:t>and</w:t>
      </w:r>
      <w:r w:rsidRPr="00D34E1B">
        <w:rPr>
          <w:sz w:val="32"/>
          <w:szCs w:val="32"/>
        </w:rPr>
        <w:t xml:space="preserve"> Justice, only a limited number</w:t>
      </w:r>
      <w:r w:rsidR="00D61ACE" w:rsidRPr="00D34E1B">
        <w:rPr>
          <w:sz w:val="32"/>
          <w:szCs w:val="32"/>
        </w:rPr>
        <w:t xml:space="preserve"> of</w:t>
      </w:r>
      <w:r w:rsidRPr="00D34E1B">
        <w:rPr>
          <w:sz w:val="32"/>
          <w:szCs w:val="32"/>
        </w:rPr>
        <w:t xml:space="preserve"> people interact with the Justice system</w:t>
      </w:r>
      <w:r w:rsidR="00D61ACE" w:rsidRPr="00D34E1B">
        <w:rPr>
          <w:sz w:val="32"/>
          <w:szCs w:val="32"/>
        </w:rPr>
        <w:t xml:space="preserve"> so quantitative data could be hard to come by. </w:t>
      </w:r>
      <w:r w:rsidR="00DC33BB" w:rsidRPr="00D34E1B">
        <w:rPr>
          <w:sz w:val="32"/>
          <w:szCs w:val="32"/>
        </w:rPr>
        <w:t>Also noted was the lack of data around disabled children, and that the Washington Group Short Set is designed for adults</w:t>
      </w:r>
      <w:r w:rsidR="00FC1E1D" w:rsidRPr="00D34E1B">
        <w:rPr>
          <w:sz w:val="32"/>
          <w:szCs w:val="32"/>
        </w:rPr>
        <w:t>.</w:t>
      </w:r>
    </w:p>
    <w:p w:rsidR="00FC1E1D" w:rsidRPr="00D34E1B" w:rsidRDefault="00FC1E1D" w:rsidP="00FC1E1D">
      <w:pPr>
        <w:spacing w:after="0" w:line="240" w:lineRule="auto"/>
        <w:rPr>
          <w:sz w:val="32"/>
          <w:szCs w:val="32"/>
        </w:rPr>
      </w:pPr>
    </w:p>
    <w:p w:rsidR="00FC1E1D" w:rsidRPr="00D34E1B" w:rsidRDefault="00FC1E1D" w:rsidP="00FC1E1D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D34E1B">
        <w:rPr>
          <w:b/>
          <w:sz w:val="32"/>
          <w:szCs w:val="32"/>
        </w:rPr>
        <w:t>Interagency project on protecting data run by the Social Investment Agency</w:t>
      </w:r>
    </w:p>
    <w:p w:rsidR="00FC1E1D" w:rsidRPr="00D34E1B" w:rsidRDefault="00FC1E1D" w:rsidP="00FC1E1D">
      <w:pPr>
        <w:pStyle w:val="ListParagraph"/>
        <w:rPr>
          <w:sz w:val="32"/>
          <w:szCs w:val="32"/>
        </w:rPr>
      </w:pPr>
      <w:r w:rsidRPr="00D34E1B">
        <w:rPr>
          <w:sz w:val="32"/>
          <w:szCs w:val="32"/>
        </w:rPr>
        <w:t xml:space="preserve">Presentation 4, </w:t>
      </w:r>
      <w:r w:rsidRPr="00D34E1B">
        <w:rPr>
          <w:i/>
          <w:sz w:val="32"/>
          <w:szCs w:val="32"/>
        </w:rPr>
        <w:t>Your Voice, Your Data</w:t>
      </w:r>
      <w:r w:rsidRPr="00D34E1B">
        <w:rPr>
          <w:sz w:val="32"/>
          <w:szCs w:val="32"/>
        </w:rPr>
        <w:t>, was given by the Social Investment Agency (SIA). The following are key points from the presentation:</w:t>
      </w:r>
    </w:p>
    <w:p w:rsidR="00FC1E1D" w:rsidRPr="00D34E1B" w:rsidRDefault="00FC1E1D" w:rsidP="00FC1E1D">
      <w:pPr>
        <w:pStyle w:val="ListParagraph"/>
        <w:numPr>
          <w:ilvl w:val="0"/>
          <w:numId w:val="16"/>
        </w:numPr>
        <w:rPr>
          <w:b/>
          <w:sz w:val="32"/>
          <w:szCs w:val="32"/>
        </w:rPr>
      </w:pPr>
      <w:r w:rsidRPr="00D34E1B">
        <w:rPr>
          <w:sz w:val="32"/>
          <w:szCs w:val="32"/>
        </w:rPr>
        <w:t>SIA</w:t>
      </w:r>
      <w:r w:rsidR="006D2F25" w:rsidRPr="00D34E1B">
        <w:rPr>
          <w:sz w:val="32"/>
          <w:szCs w:val="32"/>
        </w:rPr>
        <w:t xml:space="preserve"> is</w:t>
      </w:r>
      <w:r w:rsidRPr="00D34E1B">
        <w:rPr>
          <w:sz w:val="32"/>
          <w:szCs w:val="32"/>
        </w:rPr>
        <w:t xml:space="preserve"> currently working on</w:t>
      </w:r>
      <w:r w:rsidR="006D2F25" w:rsidRPr="00D34E1B">
        <w:rPr>
          <w:sz w:val="32"/>
          <w:szCs w:val="32"/>
        </w:rPr>
        <w:t>:</w:t>
      </w:r>
      <w:r w:rsidRPr="00D34E1B">
        <w:rPr>
          <w:sz w:val="32"/>
          <w:szCs w:val="32"/>
        </w:rPr>
        <w:t xml:space="preserve"> </w:t>
      </w:r>
    </w:p>
    <w:p w:rsidR="00FC1E1D" w:rsidRPr="00D34E1B" w:rsidRDefault="00FC1E1D" w:rsidP="00FC1E1D">
      <w:pPr>
        <w:pStyle w:val="ListParagraph"/>
        <w:numPr>
          <w:ilvl w:val="1"/>
          <w:numId w:val="16"/>
        </w:numPr>
        <w:rPr>
          <w:b/>
          <w:sz w:val="32"/>
          <w:szCs w:val="32"/>
        </w:rPr>
      </w:pPr>
      <w:r w:rsidRPr="00D34E1B">
        <w:rPr>
          <w:sz w:val="32"/>
          <w:szCs w:val="32"/>
        </w:rPr>
        <w:t xml:space="preserve">Data Protection </w:t>
      </w:r>
      <w:r w:rsidR="006D2F25" w:rsidRPr="00D34E1B">
        <w:rPr>
          <w:sz w:val="32"/>
          <w:szCs w:val="32"/>
        </w:rPr>
        <w:t>and</w:t>
      </w:r>
      <w:r w:rsidRPr="00D34E1B">
        <w:rPr>
          <w:sz w:val="32"/>
          <w:szCs w:val="32"/>
        </w:rPr>
        <w:t xml:space="preserve"> Use Policy – </w:t>
      </w:r>
      <w:r w:rsidR="00CE715A" w:rsidRPr="00D34E1B">
        <w:rPr>
          <w:sz w:val="32"/>
          <w:szCs w:val="32"/>
        </w:rPr>
        <w:t>SIA</w:t>
      </w:r>
      <w:r w:rsidR="006D2F25" w:rsidRPr="00D34E1B">
        <w:rPr>
          <w:sz w:val="32"/>
          <w:szCs w:val="32"/>
        </w:rPr>
        <w:t xml:space="preserve"> is</w:t>
      </w:r>
      <w:r w:rsidR="00CE715A" w:rsidRPr="00D34E1B">
        <w:rPr>
          <w:sz w:val="32"/>
          <w:szCs w:val="32"/>
        </w:rPr>
        <w:t xml:space="preserve"> developing a </w:t>
      </w:r>
      <w:r w:rsidRPr="00D34E1B">
        <w:rPr>
          <w:sz w:val="32"/>
          <w:szCs w:val="32"/>
        </w:rPr>
        <w:t xml:space="preserve">policy to </w:t>
      </w:r>
      <w:r w:rsidR="00CE715A" w:rsidRPr="00D34E1B">
        <w:rPr>
          <w:sz w:val="32"/>
          <w:szCs w:val="32"/>
        </w:rPr>
        <w:t xml:space="preserve">guide the social sector on the use of personal data. </w:t>
      </w:r>
      <w:r w:rsidR="006D2F25" w:rsidRPr="00D34E1B">
        <w:rPr>
          <w:sz w:val="32"/>
          <w:szCs w:val="32"/>
        </w:rPr>
        <w:t>The p</w:t>
      </w:r>
      <w:r w:rsidR="00CE715A" w:rsidRPr="00D34E1B">
        <w:rPr>
          <w:sz w:val="32"/>
          <w:szCs w:val="32"/>
        </w:rPr>
        <w:t xml:space="preserve">olicy will cover considerations for collecting, storing, sharing and using personal data. </w:t>
      </w:r>
    </w:p>
    <w:p w:rsidR="00FC1E1D" w:rsidRPr="00D34E1B" w:rsidRDefault="00FC1E1D" w:rsidP="00FC1E1D">
      <w:pPr>
        <w:pStyle w:val="ListParagraph"/>
        <w:numPr>
          <w:ilvl w:val="1"/>
          <w:numId w:val="16"/>
        </w:numPr>
        <w:rPr>
          <w:b/>
          <w:sz w:val="32"/>
          <w:szCs w:val="32"/>
        </w:rPr>
      </w:pPr>
      <w:r w:rsidRPr="00D34E1B">
        <w:rPr>
          <w:sz w:val="32"/>
          <w:szCs w:val="32"/>
        </w:rPr>
        <w:t xml:space="preserve">Data exchange – </w:t>
      </w:r>
      <w:r w:rsidR="006D2F25" w:rsidRPr="00D34E1B">
        <w:rPr>
          <w:sz w:val="32"/>
          <w:szCs w:val="32"/>
        </w:rPr>
        <w:t>A</w:t>
      </w:r>
      <w:r w:rsidRPr="00D34E1B">
        <w:rPr>
          <w:sz w:val="32"/>
          <w:szCs w:val="32"/>
        </w:rPr>
        <w:t xml:space="preserve"> way of securely and easily sharing data across organisations to improve effectiveness in the social sector</w:t>
      </w:r>
      <w:r w:rsidR="006D2F25" w:rsidRPr="00D34E1B">
        <w:rPr>
          <w:sz w:val="32"/>
          <w:szCs w:val="32"/>
        </w:rPr>
        <w:t>.</w:t>
      </w:r>
      <w:r w:rsidRPr="00D34E1B">
        <w:rPr>
          <w:sz w:val="32"/>
          <w:szCs w:val="32"/>
        </w:rPr>
        <w:t xml:space="preserve"> </w:t>
      </w:r>
    </w:p>
    <w:p w:rsidR="00FC1E1D" w:rsidRPr="00D34E1B" w:rsidRDefault="00FC1E1D" w:rsidP="00FC1E1D">
      <w:pPr>
        <w:pStyle w:val="ListParagraph"/>
        <w:numPr>
          <w:ilvl w:val="1"/>
          <w:numId w:val="16"/>
        </w:numPr>
        <w:rPr>
          <w:b/>
          <w:sz w:val="32"/>
          <w:szCs w:val="32"/>
        </w:rPr>
      </w:pPr>
      <w:r w:rsidRPr="00D34E1B">
        <w:rPr>
          <w:sz w:val="32"/>
          <w:szCs w:val="32"/>
        </w:rPr>
        <w:t>Measurements and Insights – SIA</w:t>
      </w:r>
      <w:r w:rsidR="00167A0E" w:rsidRPr="00D34E1B">
        <w:rPr>
          <w:sz w:val="32"/>
          <w:szCs w:val="32"/>
        </w:rPr>
        <w:t xml:space="preserve"> is</w:t>
      </w:r>
      <w:r w:rsidRPr="00D34E1B">
        <w:rPr>
          <w:sz w:val="32"/>
          <w:szCs w:val="32"/>
        </w:rPr>
        <w:t xml:space="preserve"> developing </w:t>
      </w:r>
      <w:r w:rsidR="00830E9E" w:rsidRPr="00D34E1B">
        <w:rPr>
          <w:sz w:val="32"/>
          <w:szCs w:val="32"/>
        </w:rPr>
        <w:t xml:space="preserve">a </w:t>
      </w:r>
      <w:r w:rsidRPr="00D34E1B">
        <w:rPr>
          <w:sz w:val="32"/>
          <w:szCs w:val="32"/>
        </w:rPr>
        <w:t>wellbeing measurement system to</w:t>
      </w:r>
      <w:r w:rsidR="00911FA7" w:rsidRPr="00D34E1B">
        <w:rPr>
          <w:sz w:val="32"/>
          <w:szCs w:val="32"/>
        </w:rPr>
        <w:t xml:space="preserve"> support decision makers acr</w:t>
      </w:r>
      <w:r w:rsidR="005724F2" w:rsidRPr="00D34E1B">
        <w:rPr>
          <w:sz w:val="32"/>
          <w:szCs w:val="32"/>
        </w:rPr>
        <w:t xml:space="preserve">oss </w:t>
      </w:r>
      <w:r w:rsidR="00167A0E" w:rsidRPr="00D34E1B">
        <w:rPr>
          <w:sz w:val="32"/>
          <w:szCs w:val="32"/>
        </w:rPr>
        <w:lastRenderedPageBreak/>
        <w:t>the social sector. SIA is</w:t>
      </w:r>
      <w:r w:rsidR="00830E9E" w:rsidRPr="00D34E1B">
        <w:rPr>
          <w:sz w:val="32"/>
          <w:szCs w:val="32"/>
        </w:rPr>
        <w:t xml:space="preserve"> also developing population analysis tools</w:t>
      </w:r>
      <w:r w:rsidR="006D2F25" w:rsidRPr="00D34E1B">
        <w:rPr>
          <w:sz w:val="32"/>
          <w:szCs w:val="32"/>
        </w:rPr>
        <w:t>.</w:t>
      </w:r>
    </w:p>
    <w:p w:rsidR="00830E9E" w:rsidRPr="00D34E1B" w:rsidRDefault="00830E9E" w:rsidP="00FC1E1D">
      <w:pPr>
        <w:pStyle w:val="ListParagraph"/>
        <w:numPr>
          <w:ilvl w:val="1"/>
          <w:numId w:val="16"/>
        </w:numPr>
        <w:rPr>
          <w:b/>
          <w:sz w:val="32"/>
          <w:szCs w:val="32"/>
        </w:rPr>
      </w:pPr>
      <w:r w:rsidRPr="00D34E1B">
        <w:rPr>
          <w:sz w:val="32"/>
          <w:szCs w:val="32"/>
        </w:rPr>
        <w:t>Commissioning and Partnerships – Co-designing services with providers and facilitating partnerships between agencies and providers</w:t>
      </w:r>
      <w:r w:rsidR="006D2F25" w:rsidRPr="00D34E1B">
        <w:rPr>
          <w:sz w:val="32"/>
          <w:szCs w:val="32"/>
        </w:rPr>
        <w:t>.</w:t>
      </w:r>
    </w:p>
    <w:p w:rsidR="00830E9E" w:rsidRPr="00D34E1B" w:rsidRDefault="00830E9E" w:rsidP="00FC1E1D">
      <w:pPr>
        <w:pStyle w:val="ListParagraph"/>
        <w:numPr>
          <w:ilvl w:val="1"/>
          <w:numId w:val="16"/>
        </w:numPr>
        <w:rPr>
          <w:b/>
          <w:sz w:val="32"/>
          <w:szCs w:val="32"/>
        </w:rPr>
      </w:pPr>
      <w:r w:rsidRPr="00D34E1B">
        <w:rPr>
          <w:sz w:val="32"/>
          <w:szCs w:val="32"/>
        </w:rPr>
        <w:t>Government’s investing for social wellbeing approach –</w:t>
      </w:r>
      <w:r w:rsidR="00FB5C9E" w:rsidRPr="00D34E1B">
        <w:rPr>
          <w:sz w:val="32"/>
          <w:szCs w:val="32"/>
        </w:rPr>
        <w:t xml:space="preserve"> A clear understanding of what </w:t>
      </w:r>
      <w:r w:rsidR="00FB5C9E" w:rsidRPr="00D34E1B">
        <w:rPr>
          <w:i/>
          <w:sz w:val="32"/>
          <w:szCs w:val="32"/>
        </w:rPr>
        <w:t xml:space="preserve">investing for social wellbeing </w:t>
      </w:r>
      <w:r w:rsidR="00FB5C9E" w:rsidRPr="00D34E1B">
        <w:rPr>
          <w:sz w:val="32"/>
          <w:szCs w:val="32"/>
        </w:rPr>
        <w:t>means</w:t>
      </w:r>
      <w:r w:rsidR="006D2F25" w:rsidRPr="00D34E1B">
        <w:rPr>
          <w:sz w:val="32"/>
          <w:szCs w:val="32"/>
        </w:rPr>
        <w:t xml:space="preserve"> is required.</w:t>
      </w:r>
      <w:r w:rsidR="00FB5C9E" w:rsidRPr="00D34E1B">
        <w:rPr>
          <w:sz w:val="32"/>
          <w:szCs w:val="32"/>
        </w:rPr>
        <w:t xml:space="preserve"> SIA is leading </w:t>
      </w:r>
      <w:r w:rsidRPr="00D34E1B">
        <w:rPr>
          <w:sz w:val="32"/>
          <w:szCs w:val="32"/>
        </w:rPr>
        <w:t>a discussion with N</w:t>
      </w:r>
      <w:r w:rsidR="006D2F25" w:rsidRPr="00D34E1B">
        <w:rPr>
          <w:sz w:val="32"/>
          <w:szCs w:val="32"/>
        </w:rPr>
        <w:t>ew Zealanders</w:t>
      </w:r>
      <w:r w:rsidRPr="00D34E1B">
        <w:rPr>
          <w:sz w:val="32"/>
          <w:szCs w:val="32"/>
        </w:rPr>
        <w:t xml:space="preserve"> about this approach, including opportunities to provide feedback and further develop ideas.</w:t>
      </w:r>
    </w:p>
    <w:p w:rsidR="00C70C81" w:rsidRPr="00D34E1B" w:rsidRDefault="00C70C81" w:rsidP="00C70C81">
      <w:pPr>
        <w:pStyle w:val="ListParagraph"/>
        <w:numPr>
          <w:ilvl w:val="0"/>
          <w:numId w:val="16"/>
        </w:numPr>
        <w:rPr>
          <w:b/>
          <w:sz w:val="32"/>
          <w:szCs w:val="32"/>
        </w:rPr>
      </w:pPr>
      <w:r w:rsidRPr="00D34E1B">
        <w:rPr>
          <w:sz w:val="32"/>
          <w:szCs w:val="32"/>
        </w:rPr>
        <w:t>SIA is consulting with service users (including disabled people), government agencies, NGOs/service providers and Disabled People’s Organisations.</w:t>
      </w:r>
    </w:p>
    <w:p w:rsidR="00C70C81" w:rsidRPr="00D34E1B" w:rsidRDefault="00C70C81" w:rsidP="00C70C81">
      <w:pPr>
        <w:pStyle w:val="ListParagraph"/>
        <w:ind w:left="1440"/>
        <w:rPr>
          <w:b/>
          <w:sz w:val="32"/>
          <w:szCs w:val="32"/>
        </w:rPr>
      </w:pPr>
    </w:p>
    <w:p w:rsidR="00FC1E1D" w:rsidRPr="00D34E1B" w:rsidRDefault="00FB5C9E" w:rsidP="00FC1E1D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D34E1B">
        <w:rPr>
          <w:sz w:val="32"/>
          <w:szCs w:val="32"/>
        </w:rPr>
        <w:t xml:space="preserve"> </w:t>
      </w:r>
      <w:r w:rsidR="00FC1E1D" w:rsidRPr="00D34E1B">
        <w:rPr>
          <w:b/>
          <w:sz w:val="32"/>
          <w:szCs w:val="32"/>
        </w:rPr>
        <w:t xml:space="preserve"> Next steps </w:t>
      </w:r>
    </w:p>
    <w:p w:rsidR="003B3667" w:rsidRPr="00D34E1B" w:rsidRDefault="003B3667" w:rsidP="003B3667">
      <w:pPr>
        <w:pStyle w:val="ListParagraph"/>
        <w:numPr>
          <w:ilvl w:val="0"/>
          <w:numId w:val="18"/>
        </w:numPr>
        <w:rPr>
          <w:sz w:val="32"/>
          <w:szCs w:val="32"/>
        </w:rPr>
      </w:pPr>
      <w:r w:rsidRPr="00D34E1B">
        <w:rPr>
          <w:sz w:val="32"/>
          <w:szCs w:val="32"/>
        </w:rPr>
        <w:t>Before</w:t>
      </w:r>
      <w:r w:rsidR="000B7A36" w:rsidRPr="00D34E1B">
        <w:rPr>
          <w:sz w:val="32"/>
          <w:szCs w:val="32"/>
        </w:rPr>
        <w:t xml:space="preserve"> the</w:t>
      </w:r>
      <w:r w:rsidRPr="00D34E1B">
        <w:rPr>
          <w:sz w:val="32"/>
          <w:szCs w:val="32"/>
        </w:rPr>
        <w:t xml:space="preserve"> next DDEWG meeting, </w:t>
      </w:r>
      <w:r w:rsidR="000B7A36" w:rsidRPr="00D34E1B">
        <w:rPr>
          <w:sz w:val="32"/>
          <w:szCs w:val="32"/>
        </w:rPr>
        <w:t xml:space="preserve">the </w:t>
      </w:r>
      <w:r w:rsidRPr="00D34E1B">
        <w:rPr>
          <w:sz w:val="32"/>
          <w:szCs w:val="32"/>
        </w:rPr>
        <w:t>previous government stocktake</w:t>
      </w:r>
      <w:r w:rsidR="000B7A36" w:rsidRPr="00D34E1B">
        <w:rPr>
          <w:sz w:val="32"/>
          <w:szCs w:val="32"/>
        </w:rPr>
        <w:t xml:space="preserve"> is</w:t>
      </w:r>
      <w:r w:rsidRPr="00D34E1B">
        <w:rPr>
          <w:sz w:val="32"/>
          <w:szCs w:val="32"/>
        </w:rPr>
        <w:t xml:space="preserve"> to be checked to ensure it is still relevant</w:t>
      </w:r>
      <w:r w:rsidR="000B7A36" w:rsidRPr="00D34E1B">
        <w:rPr>
          <w:sz w:val="32"/>
          <w:szCs w:val="32"/>
        </w:rPr>
        <w:t>.</w:t>
      </w:r>
      <w:r w:rsidRPr="00D34E1B">
        <w:rPr>
          <w:sz w:val="32"/>
          <w:szCs w:val="32"/>
        </w:rPr>
        <w:t xml:space="preserve"> </w:t>
      </w:r>
    </w:p>
    <w:p w:rsidR="003B3667" w:rsidRPr="00D34E1B" w:rsidRDefault="003B3667" w:rsidP="003B3667">
      <w:pPr>
        <w:pStyle w:val="ListParagraph"/>
        <w:numPr>
          <w:ilvl w:val="0"/>
          <w:numId w:val="18"/>
        </w:numPr>
        <w:rPr>
          <w:sz w:val="32"/>
          <w:szCs w:val="32"/>
        </w:rPr>
      </w:pPr>
      <w:r w:rsidRPr="00D34E1B">
        <w:rPr>
          <w:sz w:val="32"/>
          <w:szCs w:val="32"/>
        </w:rPr>
        <w:t>Gap analysis work</w:t>
      </w:r>
      <w:r w:rsidR="000B7A36" w:rsidRPr="00D34E1B">
        <w:rPr>
          <w:sz w:val="32"/>
          <w:szCs w:val="32"/>
        </w:rPr>
        <w:t xml:space="preserve"> will</w:t>
      </w:r>
      <w:r w:rsidRPr="00D34E1B">
        <w:rPr>
          <w:sz w:val="32"/>
          <w:szCs w:val="32"/>
        </w:rPr>
        <w:t xml:space="preserve"> be discussed at</w:t>
      </w:r>
      <w:r w:rsidR="000B7A36" w:rsidRPr="00D34E1B">
        <w:rPr>
          <w:sz w:val="32"/>
          <w:szCs w:val="32"/>
        </w:rPr>
        <w:t xml:space="preserve"> the</w:t>
      </w:r>
      <w:r w:rsidRPr="00D34E1B">
        <w:rPr>
          <w:sz w:val="32"/>
          <w:szCs w:val="32"/>
        </w:rPr>
        <w:t xml:space="preserve"> next meeting</w:t>
      </w:r>
      <w:r w:rsidR="000B7A36" w:rsidRPr="00D34E1B">
        <w:rPr>
          <w:sz w:val="32"/>
          <w:szCs w:val="32"/>
        </w:rPr>
        <w:t>.</w:t>
      </w:r>
    </w:p>
    <w:p w:rsidR="00FC1E1D" w:rsidRPr="00D34E1B" w:rsidRDefault="00FC1E1D" w:rsidP="00FC1E1D">
      <w:pPr>
        <w:spacing w:after="0" w:line="240" w:lineRule="auto"/>
        <w:rPr>
          <w:sz w:val="32"/>
          <w:szCs w:val="32"/>
        </w:rPr>
      </w:pPr>
    </w:p>
    <w:p w:rsidR="005C651D" w:rsidRPr="00D34E1B" w:rsidRDefault="005C651D" w:rsidP="005C651D">
      <w:pPr>
        <w:ind w:left="360"/>
        <w:rPr>
          <w:sz w:val="32"/>
          <w:szCs w:val="32"/>
        </w:rPr>
      </w:pPr>
    </w:p>
    <w:p w:rsidR="005C651D" w:rsidRPr="00D34E1B" w:rsidRDefault="005C651D" w:rsidP="005C651D">
      <w:pPr>
        <w:spacing w:after="0" w:line="240" w:lineRule="auto"/>
        <w:rPr>
          <w:sz w:val="32"/>
          <w:szCs w:val="32"/>
        </w:rPr>
      </w:pPr>
    </w:p>
    <w:p w:rsidR="00141ADA" w:rsidRPr="00D34E1B" w:rsidRDefault="00141ADA">
      <w:pPr>
        <w:rPr>
          <w:sz w:val="32"/>
          <w:szCs w:val="32"/>
        </w:rPr>
      </w:pPr>
    </w:p>
    <w:sectPr w:rsidR="00141ADA" w:rsidRPr="00D34E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EF" w:rsidRDefault="001C11EF" w:rsidP="001C11EF">
      <w:pPr>
        <w:spacing w:after="0" w:line="240" w:lineRule="auto"/>
      </w:pPr>
      <w:r>
        <w:separator/>
      </w:r>
    </w:p>
  </w:endnote>
  <w:endnote w:type="continuationSeparator" w:id="0">
    <w:p w:rsidR="001C11EF" w:rsidRDefault="001C11EF" w:rsidP="001C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EF" w:rsidRDefault="001C11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627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1EF" w:rsidRDefault="001C11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7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11EF" w:rsidRDefault="001C11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EF" w:rsidRDefault="001C1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EF" w:rsidRDefault="001C11EF" w:rsidP="001C11EF">
      <w:pPr>
        <w:spacing w:after="0" w:line="240" w:lineRule="auto"/>
      </w:pPr>
      <w:r>
        <w:separator/>
      </w:r>
    </w:p>
  </w:footnote>
  <w:footnote w:type="continuationSeparator" w:id="0">
    <w:p w:rsidR="001C11EF" w:rsidRDefault="001C11EF" w:rsidP="001C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EF" w:rsidRDefault="001C11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EF" w:rsidRDefault="001C11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EF" w:rsidRDefault="001C11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A5"/>
    <w:multiLevelType w:val="hybridMultilevel"/>
    <w:tmpl w:val="EEA0F2E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7E123F"/>
    <w:multiLevelType w:val="hybridMultilevel"/>
    <w:tmpl w:val="7F8EC7C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32506D"/>
    <w:multiLevelType w:val="hybridMultilevel"/>
    <w:tmpl w:val="C3007CE4"/>
    <w:lvl w:ilvl="0" w:tplc="B51680C0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778B3"/>
    <w:multiLevelType w:val="hybridMultilevel"/>
    <w:tmpl w:val="7DC2F19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F04F53"/>
    <w:multiLevelType w:val="hybridMultilevel"/>
    <w:tmpl w:val="BD7859E8"/>
    <w:lvl w:ilvl="0" w:tplc="1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2C43E87"/>
    <w:multiLevelType w:val="hybridMultilevel"/>
    <w:tmpl w:val="1E76EF4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421AC0"/>
    <w:multiLevelType w:val="hybridMultilevel"/>
    <w:tmpl w:val="E28461E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6444D8"/>
    <w:multiLevelType w:val="hybridMultilevel"/>
    <w:tmpl w:val="884EA25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3E287F"/>
    <w:multiLevelType w:val="hybridMultilevel"/>
    <w:tmpl w:val="91AE46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6C3D57"/>
    <w:multiLevelType w:val="hybridMultilevel"/>
    <w:tmpl w:val="D6AC1E0C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4C484E"/>
    <w:multiLevelType w:val="hybridMultilevel"/>
    <w:tmpl w:val="5EB0040C"/>
    <w:lvl w:ilvl="0" w:tplc="595453BA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594D1B"/>
    <w:multiLevelType w:val="hybridMultilevel"/>
    <w:tmpl w:val="6E3C8E3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AC556E"/>
    <w:multiLevelType w:val="hybridMultilevel"/>
    <w:tmpl w:val="3A122E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654AC"/>
    <w:multiLevelType w:val="hybridMultilevel"/>
    <w:tmpl w:val="1CD448B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6068DA"/>
    <w:multiLevelType w:val="hybridMultilevel"/>
    <w:tmpl w:val="B5503386"/>
    <w:lvl w:ilvl="0" w:tplc="12B626F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737"/>
    <w:multiLevelType w:val="hybridMultilevel"/>
    <w:tmpl w:val="54CEB672"/>
    <w:lvl w:ilvl="0" w:tplc="1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6">
    <w:nsid w:val="795743A3"/>
    <w:multiLevelType w:val="hybridMultilevel"/>
    <w:tmpl w:val="EE9EC3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11"/>
  </w:num>
  <w:num w:numId="10">
    <w:abstractNumId w:val="7"/>
  </w:num>
  <w:num w:numId="11">
    <w:abstractNumId w:val="15"/>
  </w:num>
  <w:num w:numId="12">
    <w:abstractNumId w:val="10"/>
  </w:num>
  <w:num w:numId="13">
    <w:abstractNumId w:val="0"/>
  </w:num>
  <w:num w:numId="14">
    <w:abstractNumId w:val="12"/>
  </w:num>
  <w:num w:numId="15">
    <w:abstractNumId w:val="16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05"/>
    <w:rsid w:val="00085FF0"/>
    <w:rsid w:val="000B377C"/>
    <w:rsid w:val="000B7A36"/>
    <w:rsid w:val="000C0D12"/>
    <w:rsid w:val="0012612D"/>
    <w:rsid w:val="00141ADA"/>
    <w:rsid w:val="00167A0E"/>
    <w:rsid w:val="001C11EF"/>
    <w:rsid w:val="001C67A4"/>
    <w:rsid w:val="001D1D6A"/>
    <w:rsid w:val="00217505"/>
    <w:rsid w:val="0024734C"/>
    <w:rsid w:val="0026652C"/>
    <w:rsid w:val="00272DC3"/>
    <w:rsid w:val="002F2298"/>
    <w:rsid w:val="00307146"/>
    <w:rsid w:val="00351AC8"/>
    <w:rsid w:val="00356019"/>
    <w:rsid w:val="00356E4F"/>
    <w:rsid w:val="003766F8"/>
    <w:rsid w:val="00383476"/>
    <w:rsid w:val="003A0901"/>
    <w:rsid w:val="003B3667"/>
    <w:rsid w:val="0042106E"/>
    <w:rsid w:val="0045252A"/>
    <w:rsid w:val="00463D44"/>
    <w:rsid w:val="0048388E"/>
    <w:rsid w:val="00497532"/>
    <w:rsid w:val="004B7782"/>
    <w:rsid w:val="004D6EDA"/>
    <w:rsid w:val="00535744"/>
    <w:rsid w:val="0055524B"/>
    <w:rsid w:val="005724F2"/>
    <w:rsid w:val="005C2423"/>
    <w:rsid w:val="005C651D"/>
    <w:rsid w:val="005E3B76"/>
    <w:rsid w:val="005E6F7E"/>
    <w:rsid w:val="005F7453"/>
    <w:rsid w:val="0063683E"/>
    <w:rsid w:val="00641CED"/>
    <w:rsid w:val="00652162"/>
    <w:rsid w:val="006D2F25"/>
    <w:rsid w:val="006E0CC7"/>
    <w:rsid w:val="00703E09"/>
    <w:rsid w:val="007C6C51"/>
    <w:rsid w:val="007E5FB6"/>
    <w:rsid w:val="00822552"/>
    <w:rsid w:val="00823802"/>
    <w:rsid w:val="00830E9E"/>
    <w:rsid w:val="008329AB"/>
    <w:rsid w:val="008B5723"/>
    <w:rsid w:val="008F2887"/>
    <w:rsid w:val="00911FA7"/>
    <w:rsid w:val="009E79C3"/>
    <w:rsid w:val="00AC11A8"/>
    <w:rsid w:val="00AD24AA"/>
    <w:rsid w:val="00AE231D"/>
    <w:rsid w:val="00AF6550"/>
    <w:rsid w:val="00B24830"/>
    <w:rsid w:val="00B375B8"/>
    <w:rsid w:val="00BB3871"/>
    <w:rsid w:val="00C15101"/>
    <w:rsid w:val="00C2278C"/>
    <w:rsid w:val="00C70C81"/>
    <w:rsid w:val="00CE715A"/>
    <w:rsid w:val="00D055F5"/>
    <w:rsid w:val="00D34E1B"/>
    <w:rsid w:val="00D35A49"/>
    <w:rsid w:val="00D51CD1"/>
    <w:rsid w:val="00D61946"/>
    <w:rsid w:val="00D61ACE"/>
    <w:rsid w:val="00D7327A"/>
    <w:rsid w:val="00DA51AB"/>
    <w:rsid w:val="00DB2CE4"/>
    <w:rsid w:val="00DC33BB"/>
    <w:rsid w:val="00EA65AC"/>
    <w:rsid w:val="00F179FE"/>
    <w:rsid w:val="00F71637"/>
    <w:rsid w:val="00F93FEC"/>
    <w:rsid w:val="00FA4603"/>
    <w:rsid w:val="00FB0263"/>
    <w:rsid w:val="00FB5C9E"/>
    <w:rsid w:val="00FC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505"/>
    <w:pPr>
      <w:spacing w:after="120" w:line="288" w:lineRule="auto"/>
      <w:ind w:left="720"/>
      <w:contextualSpacing/>
    </w:pPr>
    <w:rPr>
      <w:rFonts w:ascii="Verdana" w:eastAsia="Calibri" w:hAnsi="Verdana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EF"/>
  </w:style>
  <w:style w:type="paragraph" w:styleId="Footer">
    <w:name w:val="footer"/>
    <w:basedOn w:val="Normal"/>
    <w:link w:val="FooterChar"/>
    <w:uiPriority w:val="99"/>
    <w:unhideWhenUsed/>
    <w:rsid w:val="001C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505"/>
    <w:pPr>
      <w:spacing w:after="120" w:line="288" w:lineRule="auto"/>
      <w:ind w:left="720"/>
      <w:contextualSpacing/>
    </w:pPr>
    <w:rPr>
      <w:rFonts w:ascii="Verdana" w:eastAsia="Calibri" w:hAnsi="Verdana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EF"/>
  </w:style>
  <w:style w:type="paragraph" w:styleId="Footer">
    <w:name w:val="footer"/>
    <w:basedOn w:val="Normal"/>
    <w:link w:val="FooterChar"/>
    <w:uiPriority w:val="99"/>
    <w:unhideWhenUsed/>
    <w:rsid w:val="001C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KAuberso\AppData\Local\Microsoft\Windows\INetCache\IE\1IVXJ72T\www.stats.govt.n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3__=43BB0B50DFE40BB88f9e8a93df@stats.govt.n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gi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file:///C:\Users\KAuberso\AppData\Local\Microsoft\Windows\INetCache\IE\1IVXJ72T\www.stats.govt.n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0D8C-9F20-4F07-994A-C76585EE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Auberson</dc:creator>
  <cp:lastModifiedBy>Catherine Brennan</cp:lastModifiedBy>
  <cp:revision>28</cp:revision>
  <cp:lastPrinted>2018-07-24T02:06:00Z</cp:lastPrinted>
  <dcterms:created xsi:type="dcterms:W3CDTF">2018-07-18T22:49:00Z</dcterms:created>
  <dcterms:modified xsi:type="dcterms:W3CDTF">2018-07-24T02:12:00Z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A10656954</vt:lpwstr>
  </property>
  <property fmtid="{D5CDD505-2E9C-101B-9397-08002B2CF9AE}" pid="4" name="Objective-Title">
    <vt:lpwstr>2018 06 27 Summary of DDEWG meeting</vt:lpwstr>
  </property>
  <property fmtid="{D5CDD505-2E9C-101B-9397-08002B2CF9AE}" pid="5" name="Objective-Comment">
    <vt:lpwstr/>
  </property>
  <property fmtid="{D5CDD505-2E9C-101B-9397-08002B2CF9AE}" pid="6" name="Objective-CreationStamp">
    <vt:filetime>2018-07-19T01:25:25Z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2018-07-19T01:25:37Z</vt:filetime>
  </property>
  <property fmtid="{D5CDD505-2E9C-101B-9397-08002B2CF9AE}" pid="10" name="Objective-ModificationStamp">
    <vt:filetime>2018-07-19T01:25:37Z</vt:filetime>
  </property>
  <property fmtid="{D5CDD505-2E9C-101B-9397-08002B2CF9AE}" pid="11" name="Objective-Owner">
    <vt:lpwstr>Catherine Brennan</vt:lpwstr>
  </property>
  <property fmtid="{D5CDD505-2E9C-101B-9397-08002B2CF9AE}" pid="12" name="Objective-Path">
    <vt:lpwstr>Global Folder:MSD INFORMATION REPOSITORY:Office &amp; Ministries:Office for Disability Issues:Advice - second opinion, provided to other agencies:Statistics:ODI/Statistics NZ Working Group:Meetings of Disability Data and Evidence Working Group:2018:2018 06 Ju</vt:lpwstr>
  </property>
  <property fmtid="{D5CDD505-2E9C-101B-9397-08002B2CF9AE}" pid="13" name="Objective-Parent">
    <vt:lpwstr>Papers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OM/DI/07/20/15-11336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