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Borders>
          <w:bottom w:val="single" w:sz="12" w:space="0" w:color="auto"/>
        </w:tblBorders>
        <w:tblLayout w:type="fixed"/>
        <w:tblCellMar>
          <w:left w:w="0" w:type="dxa"/>
          <w:right w:w="0" w:type="dxa"/>
        </w:tblCellMar>
        <w:tblLook w:val="01E0" w:firstRow="1" w:lastRow="1" w:firstColumn="1" w:lastColumn="1" w:noHBand="0" w:noVBand="0"/>
      </w:tblPr>
      <w:tblGrid>
        <w:gridCol w:w="6663"/>
        <w:gridCol w:w="2835"/>
      </w:tblGrid>
      <w:tr w:rsidR="00D56D8D" w:rsidRPr="00DD748F" w:rsidTr="0092659B">
        <w:trPr>
          <w:cantSplit/>
        </w:trPr>
        <w:tc>
          <w:tcPr>
            <w:tcW w:w="6663" w:type="dxa"/>
            <w:shd w:val="clear" w:color="auto" w:fill="auto"/>
            <w:vAlign w:val="bottom"/>
          </w:tcPr>
          <w:p w:rsidR="008348B7" w:rsidRPr="00DD748F" w:rsidRDefault="00444123" w:rsidP="00531B2F">
            <w:pPr>
              <w:pStyle w:val="Title"/>
            </w:pPr>
            <w:r>
              <w:t>Modifying your Home</w:t>
            </w:r>
            <w:proofErr w:type="gramStart"/>
            <w:r>
              <w:t>:</w:t>
            </w:r>
            <w:proofErr w:type="gramEnd"/>
            <w:r>
              <w:br/>
            </w:r>
            <w:r w:rsidR="00531B2F">
              <w:t>Outdoor ramps</w:t>
            </w:r>
          </w:p>
        </w:tc>
        <w:tc>
          <w:tcPr>
            <w:tcW w:w="2835" w:type="dxa"/>
            <w:shd w:val="clear" w:color="auto" w:fill="auto"/>
            <w:vAlign w:val="bottom"/>
          </w:tcPr>
          <w:p w:rsidR="00CD373C" w:rsidRPr="00DD748F" w:rsidRDefault="00CD373C" w:rsidP="0092659B">
            <w:pPr>
              <w:spacing w:after="120"/>
              <w:jc w:val="right"/>
            </w:pPr>
          </w:p>
          <w:p w:rsidR="00423830" w:rsidRPr="00DD748F" w:rsidRDefault="00805A8D" w:rsidP="001569A7">
            <w:pPr>
              <w:spacing w:after="120"/>
              <w:ind w:right="57"/>
              <w:jc w:val="right"/>
              <w:rPr>
                <w:color w:val="002B7F"/>
                <w:sz w:val="28"/>
                <w:szCs w:val="28"/>
              </w:rPr>
            </w:pPr>
            <w:r>
              <w:rPr>
                <w:sz w:val="28"/>
                <w:szCs w:val="28"/>
              </w:rPr>
              <w:t>December 2015</w:t>
            </w:r>
          </w:p>
        </w:tc>
      </w:tr>
    </w:tbl>
    <w:p w:rsidR="00531B2F" w:rsidRDefault="00531B2F" w:rsidP="00531B2F">
      <w:pPr>
        <w:pStyle w:val="Introductoryparagraph"/>
      </w:pPr>
      <w:r>
        <w:t>Is it difficult for you to get in and out of your home because of your disability?</w:t>
      </w:r>
      <w:r w:rsidRPr="00E452B9">
        <w:t xml:space="preserve"> </w:t>
      </w:r>
      <w:r>
        <w:t>Maybe there are some modifications that could be made to your home to make it easier for you to move around. The Ministry of Health might be able to help fund these modifications.</w:t>
      </w:r>
    </w:p>
    <w:p w:rsidR="00531B2F" w:rsidRDefault="00531B2F" w:rsidP="00531B2F"/>
    <w:p w:rsidR="00531B2F" w:rsidRPr="00822466" w:rsidRDefault="00531B2F" w:rsidP="00531B2F">
      <w:pPr>
        <w:rPr>
          <w:rFonts w:eastAsia="Arial"/>
        </w:rPr>
      </w:pPr>
      <w:r w:rsidRPr="009A130E">
        <w:rPr>
          <w:rFonts w:eastAsia="Arial"/>
        </w:rPr>
        <w:t xml:space="preserve">The </w:t>
      </w:r>
      <w:r>
        <w:rPr>
          <w:rFonts w:eastAsia="Arial"/>
        </w:rPr>
        <w:t>type of modifications</w:t>
      </w:r>
      <w:r w:rsidRPr="009A130E">
        <w:rPr>
          <w:rFonts w:eastAsia="Arial"/>
        </w:rPr>
        <w:t xml:space="preserve"> </w:t>
      </w:r>
      <w:r>
        <w:rPr>
          <w:rFonts w:eastAsia="Arial"/>
        </w:rPr>
        <w:t xml:space="preserve">the Ministry of Health can help fund for your home </w:t>
      </w:r>
      <w:r w:rsidRPr="009A130E">
        <w:rPr>
          <w:rFonts w:eastAsia="Arial"/>
        </w:rPr>
        <w:t xml:space="preserve">will depend on your </w:t>
      </w:r>
      <w:r>
        <w:rPr>
          <w:rFonts w:eastAsia="Arial"/>
        </w:rPr>
        <w:t xml:space="preserve">disability related </w:t>
      </w:r>
      <w:r w:rsidRPr="009A130E">
        <w:rPr>
          <w:rFonts w:eastAsia="Arial"/>
        </w:rPr>
        <w:t xml:space="preserve">needs and situation. </w:t>
      </w:r>
      <w:r>
        <w:t>They could include:</w:t>
      </w:r>
    </w:p>
    <w:p w:rsidR="00531B2F" w:rsidRDefault="00531B2F" w:rsidP="00531B2F">
      <w:pPr>
        <w:pStyle w:val="Bullet"/>
      </w:pPr>
      <w:r w:rsidRPr="00E452B9">
        <w:t>hand rails</w:t>
      </w:r>
    </w:p>
    <w:p w:rsidR="00531B2F" w:rsidRDefault="00531B2F" w:rsidP="00531B2F">
      <w:pPr>
        <w:pStyle w:val="Bullet"/>
      </w:pPr>
      <w:r w:rsidRPr="00E452B9">
        <w:t>a</w:t>
      </w:r>
      <w:r>
        <w:t xml:space="preserve"> platform lift</w:t>
      </w:r>
    </w:p>
    <w:p w:rsidR="00531B2F" w:rsidRDefault="00531B2F" w:rsidP="00531B2F">
      <w:pPr>
        <w:pStyle w:val="Bullet"/>
      </w:pPr>
      <w:proofErr w:type="gramStart"/>
      <w:r>
        <w:t>a</w:t>
      </w:r>
      <w:proofErr w:type="gramEnd"/>
      <w:r>
        <w:t xml:space="preserve"> ramp.</w:t>
      </w:r>
    </w:p>
    <w:p w:rsidR="00531B2F" w:rsidRPr="00E452B9" w:rsidRDefault="00531B2F" w:rsidP="00531B2F"/>
    <w:p w:rsidR="00531B2F" w:rsidRDefault="00531B2F" w:rsidP="00531B2F">
      <w:r>
        <w:t>You may also want to think about using another entrance or moving to a home that is more suited to your needs.</w:t>
      </w:r>
    </w:p>
    <w:p w:rsidR="00531B2F" w:rsidRDefault="00531B2F" w:rsidP="00531B2F"/>
    <w:p w:rsidR="00531B2F" w:rsidRDefault="00531B2F" w:rsidP="00531B2F">
      <w:pPr>
        <w:pStyle w:val="Heading2"/>
      </w:pPr>
      <w:r w:rsidRPr="00E452B9">
        <w:t>What is a ramp</w:t>
      </w:r>
      <w:r>
        <w:t>?</w:t>
      </w:r>
    </w:p>
    <w:p w:rsidR="00531B2F" w:rsidRDefault="00531B2F" w:rsidP="00531B2F">
      <w:r w:rsidRPr="008960D5">
        <w:rPr>
          <w:noProof/>
          <w:lang w:eastAsia="ja-JP"/>
        </w:rPr>
        <w:drawing>
          <wp:anchor distT="0" distB="0" distL="114300" distR="114300" simplePos="0" relativeHeight="251660288" behindDoc="0" locked="0" layoutInCell="1" allowOverlap="1" wp14:anchorId="394FE504" wp14:editId="4911A21E">
            <wp:simplePos x="0" y="0"/>
            <wp:positionH relativeFrom="column">
              <wp:posOffset>3850640</wp:posOffset>
            </wp:positionH>
            <wp:positionV relativeFrom="paragraph">
              <wp:posOffset>594995</wp:posOffset>
            </wp:positionV>
            <wp:extent cx="2058670" cy="691515"/>
            <wp:effectExtent l="0" t="0" r="0" b="0"/>
            <wp:wrapTight wrapText="bothSides">
              <wp:wrapPolygon edited="0">
                <wp:start x="0" y="0"/>
                <wp:lineTo x="0" y="20826"/>
                <wp:lineTo x="21387" y="20826"/>
                <wp:lineTo x="21387" y="0"/>
                <wp:lineTo x="0" y="0"/>
              </wp:wrapPolygon>
            </wp:wrapTight>
            <wp:docPr id="12" name="Picture 11" descr="Illustration of an outdoor ramp" title="Outdoor ramp"/>
            <wp:cNvGraphicFramePr/>
            <a:graphic xmlns:a="http://schemas.openxmlformats.org/drawingml/2006/main">
              <a:graphicData uri="http://schemas.openxmlformats.org/drawingml/2006/picture">
                <pic:pic xmlns:pic="http://schemas.openxmlformats.org/drawingml/2006/picture">
                  <pic:nvPicPr>
                    <pic:cNvPr id="12" name="Picture 11"/>
                    <pic:cNvPicPr/>
                  </pic:nvPicPr>
                  <pic:blipFill rotWithShape="1">
                    <a:blip r:embed="rId9">
                      <a:extLst>
                        <a:ext uri="{28A0092B-C50C-407E-A947-70E740481C1C}">
                          <a14:useLocalDpi xmlns:a14="http://schemas.microsoft.com/office/drawing/2010/main" val="0"/>
                        </a:ext>
                      </a:extLst>
                    </a:blip>
                    <a:srcRect t="33760" r="2460" b="19185"/>
                    <a:stretch/>
                  </pic:blipFill>
                  <pic:spPr bwMode="auto">
                    <a:xfrm>
                      <a:off x="0" y="0"/>
                      <a:ext cx="2058670" cy="69151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A ramp is a sloped walkway that makes it easier to move up to an entrance. </w:t>
      </w:r>
      <w:r w:rsidRPr="00E452B9">
        <w:t>There are two types of ramps</w:t>
      </w:r>
      <w:r>
        <w:t>:</w:t>
      </w:r>
      <w:r w:rsidRPr="00E452B9">
        <w:t xml:space="preserve"> permanent </w:t>
      </w:r>
      <w:r>
        <w:t>and</w:t>
      </w:r>
      <w:r w:rsidRPr="00E452B9">
        <w:t xml:space="preserve"> removable. </w:t>
      </w:r>
      <w:r>
        <w:t>Both can be</w:t>
      </w:r>
      <w:r w:rsidRPr="00331580">
        <w:t xml:space="preserve"> use</w:t>
      </w:r>
      <w:r>
        <w:t>d</w:t>
      </w:r>
      <w:r w:rsidRPr="00331580">
        <w:t xml:space="preserve"> by people who use walkers </w:t>
      </w:r>
      <w:r>
        <w:t xml:space="preserve">or </w:t>
      </w:r>
      <w:r w:rsidRPr="00331580">
        <w:t xml:space="preserve">manual </w:t>
      </w:r>
      <w:r>
        <w:t>or power wheelchairs</w:t>
      </w:r>
      <w:r w:rsidRPr="00331580">
        <w:t>.</w:t>
      </w:r>
    </w:p>
    <w:p w:rsidR="00531B2F" w:rsidRPr="00331580" w:rsidRDefault="00531B2F" w:rsidP="00531B2F">
      <w:pPr>
        <w:pStyle w:val="Bullet"/>
      </w:pPr>
      <w:r>
        <w:rPr>
          <w:b/>
        </w:rPr>
        <w:t>P</w:t>
      </w:r>
      <w:r w:rsidRPr="00657479">
        <w:rPr>
          <w:b/>
        </w:rPr>
        <w:t>ermanent ramp</w:t>
      </w:r>
      <w:r>
        <w:t>s are</w:t>
      </w:r>
      <w:r w:rsidRPr="00E452B9">
        <w:t xml:space="preserve"> usually made of wood</w:t>
      </w:r>
      <w:r>
        <w:t xml:space="preserve"> or concrete. They are built on site by a building contractor.</w:t>
      </w:r>
    </w:p>
    <w:p w:rsidR="00531B2F" w:rsidRPr="00D31A0F" w:rsidRDefault="00531B2F" w:rsidP="00531B2F">
      <w:pPr>
        <w:pStyle w:val="Bullet"/>
      </w:pPr>
      <w:r>
        <w:rPr>
          <w:rFonts w:ascii="Helvetica" w:hAnsi="Helvetica" w:cs="Helvetica"/>
          <w:noProof/>
          <w:lang w:eastAsia="ja-JP"/>
        </w:rPr>
        <w:drawing>
          <wp:anchor distT="0" distB="0" distL="114300" distR="114300" simplePos="0" relativeHeight="251659264" behindDoc="0" locked="0" layoutInCell="1" allowOverlap="1" wp14:anchorId="1E85451C" wp14:editId="79B8F658">
            <wp:simplePos x="0" y="0"/>
            <wp:positionH relativeFrom="column">
              <wp:posOffset>4631690</wp:posOffset>
            </wp:positionH>
            <wp:positionV relativeFrom="paragraph">
              <wp:posOffset>60960</wp:posOffset>
            </wp:positionV>
            <wp:extent cx="1350010" cy="1040765"/>
            <wp:effectExtent l="0" t="0" r="2540" b="6985"/>
            <wp:wrapTight wrapText="bothSides">
              <wp:wrapPolygon edited="0">
                <wp:start x="0" y="0"/>
                <wp:lineTo x="0" y="21350"/>
                <wp:lineTo x="21336" y="21350"/>
                <wp:lineTo x="21336" y="0"/>
                <wp:lineTo x="0" y="0"/>
              </wp:wrapPolygon>
            </wp:wrapTight>
            <wp:docPr id="3" name="Picture 3" descr="Illustration of an outdoor ramp" title="outdoor r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0010" cy="1040765"/>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R</w:t>
      </w:r>
      <w:r w:rsidRPr="00657479">
        <w:rPr>
          <w:b/>
        </w:rPr>
        <w:t>emovable ramp</w:t>
      </w:r>
      <w:r>
        <w:t>s are</w:t>
      </w:r>
      <w:r w:rsidRPr="00E452B9">
        <w:t xml:space="preserve"> usually </w:t>
      </w:r>
      <w:r>
        <w:t>made of aluminium. They can be installed in sections. They are s</w:t>
      </w:r>
      <w:r w:rsidRPr="00331580">
        <w:t xml:space="preserve">pecifically designed to be set up and used in one </w:t>
      </w:r>
      <w:r>
        <w:t>location</w:t>
      </w:r>
      <w:r w:rsidRPr="00331580">
        <w:t xml:space="preserve"> for a long period of time</w:t>
      </w:r>
      <w:r w:rsidRPr="00C1304D">
        <w:t xml:space="preserve"> </w:t>
      </w:r>
      <w:r>
        <w:t>then</w:t>
      </w:r>
      <w:r w:rsidRPr="00331580">
        <w:t xml:space="preserve"> taken apart and set up to fit another location </w:t>
      </w:r>
      <w:r>
        <w:t xml:space="preserve">when </w:t>
      </w:r>
      <w:r w:rsidRPr="00331580">
        <w:t>they are no longer needed</w:t>
      </w:r>
      <w:r>
        <w:t xml:space="preserve"> in the first location.</w:t>
      </w:r>
    </w:p>
    <w:p w:rsidR="00531B2F" w:rsidRDefault="00531B2F" w:rsidP="00531B2F">
      <w:pPr>
        <w:pStyle w:val="Bullet"/>
      </w:pPr>
      <w:r>
        <w:t>A ramp needs to be</w:t>
      </w:r>
      <w:r w:rsidRPr="00E452B9">
        <w:t xml:space="preserve"> </w:t>
      </w:r>
      <w:r>
        <w:t>at least 1 metre wide. It must have</w:t>
      </w:r>
      <w:r w:rsidRPr="00E452B9">
        <w:t xml:space="preserve"> a level landing </w:t>
      </w:r>
      <w:r>
        <w:t xml:space="preserve">area (a minimum of </w:t>
      </w:r>
      <w:r w:rsidRPr="00E452B9">
        <w:t>1.2</w:t>
      </w:r>
      <w:r>
        <w:t xml:space="preserve"> </w:t>
      </w:r>
      <w:r w:rsidRPr="00E452B9">
        <w:t>m</w:t>
      </w:r>
      <w:r>
        <w:t>etres</w:t>
      </w:r>
      <w:r w:rsidRPr="00E452B9">
        <w:t xml:space="preserve"> x 1.2</w:t>
      </w:r>
      <w:r>
        <w:t xml:space="preserve"> </w:t>
      </w:r>
      <w:r w:rsidRPr="00E452B9">
        <w:t>m</w:t>
      </w:r>
      <w:r>
        <w:t>etres)</w:t>
      </w:r>
      <w:r w:rsidRPr="00E452B9">
        <w:t xml:space="preserve"> at the top and bottom so you can stop and turn safely.</w:t>
      </w:r>
    </w:p>
    <w:p w:rsidR="00531B2F" w:rsidRDefault="00531B2F" w:rsidP="00531B2F">
      <w:pPr>
        <w:pStyle w:val="Bullet"/>
        <w:keepNext/>
      </w:pPr>
      <w:r>
        <w:lastRenderedPageBreak/>
        <w:t>A ramp needs to slope gently</w:t>
      </w:r>
      <w:r w:rsidRPr="00E452B9">
        <w:t xml:space="preserve"> (mean</w:t>
      </w:r>
      <w:r>
        <w:t>ing it has</w:t>
      </w:r>
      <w:r w:rsidRPr="00E452B9">
        <w:t xml:space="preserve"> a slope of </w:t>
      </w:r>
      <w:r>
        <w:t xml:space="preserve">no more than </w:t>
      </w:r>
      <w:r w:rsidRPr="00E452B9">
        <w:t>1</w:t>
      </w:r>
      <w:r>
        <w:t xml:space="preserve"> </w:t>
      </w:r>
      <w:r w:rsidRPr="00E452B9">
        <w:t>m</w:t>
      </w:r>
      <w:r>
        <w:t>etre</w:t>
      </w:r>
      <w:r w:rsidRPr="00E452B9">
        <w:t xml:space="preserve"> rise to every 12</w:t>
      </w:r>
      <w:r>
        <w:t xml:space="preserve"> </w:t>
      </w:r>
      <w:r w:rsidRPr="00E452B9">
        <w:t>m</w:t>
      </w:r>
      <w:r>
        <w:t>etres</w:t>
      </w:r>
      <w:r w:rsidRPr="00E452B9">
        <w:t xml:space="preserve"> of length) to make it safe and easy to use.</w:t>
      </w:r>
      <w:r w:rsidRPr="00063CA0">
        <w:t xml:space="preserve"> </w:t>
      </w:r>
      <w:r>
        <w:t>A longer ramp with a gentler slope is best for someone who needs to be pushed in a wheelchair.</w:t>
      </w:r>
    </w:p>
    <w:p w:rsidR="00531B2F" w:rsidRPr="00E452B9" w:rsidRDefault="00531B2F" w:rsidP="00531B2F">
      <w:pPr>
        <w:pStyle w:val="Bullet"/>
      </w:pPr>
      <w:r>
        <w:t>Most ramps will need a small barrier along the edges to stop users slipping off. The ramp may also need a handrail, especially if it is more than 1 metre above the ground.</w:t>
      </w:r>
    </w:p>
    <w:p w:rsidR="00531B2F" w:rsidRDefault="00531B2F" w:rsidP="00531B2F"/>
    <w:p w:rsidR="00531B2F" w:rsidRDefault="00531B2F" w:rsidP="00531B2F">
      <w:pPr>
        <w:pStyle w:val="Heading2"/>
      </w:pPr>
      <w:r>
        <w:t>Is a ramp the best option for you</w:t>
      </w:r>
      <w:r w:rsidRPr="00E452B9">
        <w:t>?</w:t>
      </w:r>
    </w:p>
    <w:p w:rsidR="00531B2F" w:rsidRDefault="00531B2F" w:rsidP="00531B2F">
      <w:r>
        <w:t>To get an entrance to your home that works well for you, think about how you get around, what your disability needs are and what your home is like.</w:t>
      </w:r>
    </w:p>
    <w:p w:rsidR="00531B2F" w:rsidRDefault="00531B2F" w:rsidP="00531B2F"/>
    <w:p w:rsidR="00531B2F" w:rsidRDefault="00531B2F" w:rsidP="00531B2F">
      <w:pPr>
        <w:pStyle w:val="Heading3"/>
      </w:pPr>
      <w:r>
        <w:t>The main things to think about</w:t>
      </w:r>
    </w:p>
    <w:p w:rsidR="00531B2F" w:rsidRPr="00E452B9" w:rsidRDefault="00531B2F" w:rsidP="00531B2F">
      <w:pPr>
        <w:pStyle w:val="Bullet"/>
      </w:pPr>
      <w:r w:rsidRPr="00E452B9">
        <w:t xml:space="preserve">Do you push yourself around in a </w:t>
      </w:r>
      <w:r>
        <w:t xml:space="preserve">wheelchair or use a </w:t>
      </w:r>
      <w:r w:rsidRPr="00E452B9">
        <w:t>power wheelchair?</w:t>
      </w:r>
    </w:p>
    <w:p w:rsidR="00531B2F" w:rsidRDefault="00531B2F" w:rsidP="00531B2F">
      <w:pPr>
        <w:pStyle w:val="Bullet"/>
      </w:pPr>
      <w:r w:rsidRPr="00E452B9">
        <w:t xml:space="preserve">Do you use a </w:t>
      </w:r>
      <w:r>
        <w:t>walking frame?</w:t>
      </w:r>
    </w:p>
    <w:p w:rsidR="00531B2F" w:rsidRPr="00E452B9" w:rsidRDefault="00531B2F" w:rsidP="00531B2F">
      <w:pPr>
        <w:pStyle w:val="Bullet"/>
      </w:pPr>
      <w:r>
        <w:t>Is it possible that your needs could change in the future? Will you be living in your present home for at least two years?</w:t>
      </w:r>
    </w:p>
    <w:p w:rsidR="00531B2F" w:rsidRPr="00E452B9" w:rsidRDefault="00531B2F" w:rsidP="00531B2F">
      <w:pPr>
        <w:pStyle w:val="Bullet"/>
      </w:pPr>
      <w:r>
        <w:t>Will it be easy to install</w:t>
      </w:r>
      <w:r w:rsidRPr="00E452B9">
        <w:t xml:space="preserve"> a ramp </w:t>
      </w:r>
      <w:r>
        <w:t>in your home? T</w:t>
      </w:r>
      <w:r w:rsidRPr="00E452B9">
        <w:t xml:space="preserve">he number of steps or slope of the land may mean it is not possible or </w:t>
      </w:r>
      <w:r>
        <w:t>is very</w:t>
      </w:r>
      <w:r w:rsidRPr="00E452B9">
        <w:t xml:space="preserve"> expensive</w:t>
      </w:r>
      <w:r>
        <w:t xml:space="preserve"> to install a ramp, and a platform lift may be a better option.</w:t>
      </w:r>
    </w:p>
    <w:p w:rsidR="00531B2F" w:rsidRPr="00E452B9" w:rsidRDefault="00531B2F" w:rsidP="00531B2F">
      <w:pPr>
        <w:pStyle w:val="Bullet"/>
      </w:pPr>
      <w:r w:rsidRPr="00E452B9">
        <w:t>Wh</w:t>
      </w:r>
      <w:r>
        <w:t>ich</w:t>
      </w:r>
      <w:r w:rsidRPr="00E452B9">
        <w:t xml:space="preserve"> side of the house would the ramp </w:t>
      </w:r>
      <w:proofErr w:type="gramStart"/>
      <w:r w:rsidRPr="00E452B9">
        <w:t>be</w:t>
      </w:r>
      <w:proofErr w:type="gramEnd"/>
      <w:r w:rsidRPr="00E452B9">
        <w:t xml:space="preserve"> built on</w:t>
      </w:r>
      <w:r>
        <w:t>? I</w:t>
      </w:r>
      <w:r w:rsidRPr="00E452B9">
        <w:t>t could become slippery</w:t>
      </w:r>
      <w:r w:rsidRPr="00F92D1C">
        <w:t xml:space="preserve"> </w:t>
      </w:r>
      <w:r>
        <w:t>on</w:t>
      </w:r>
      <w:r w:rsidRPr="00E452B9">
        <w:t xml:space="preserve"> the </w:t>
      </w:r>
      <w:r>
        <w:t>shady</w:t>
      </w:r>
      <w:r w:rsidRPr="00E452B9">
        <w:t xml:space="preserve"> side of your home if </w:t>
      </w:r>
      <w:r>
        <w:t>that area</w:t>
      </w:r>
      <w:r w:rsidRPr="00E452B9">
        <w:t xml:space="preserve"> is damp</w:t>
      </w:r>
      <w:r>
        <w:t>.</w:t>
      </w:r>
    </w:p>
    <w:p w:rsidR="00531B2F" w:rsidRPr="00E452B9" w:rsidRDefault="00531B2F" w:rsidP="00531B2F">
      <w:pPr>
        <w:pStyle w:val="Bullet"/>
      </w:pPr>
      <w:r>
        <w:t>Does the</w:t>
      </w:r>
      <w:r w:rsidRPr="00E452B9">
        <w:t xml:space="preserve"> ramp or landing </w:t>
      </w:r>
      <w:r>
        <w:t xml:space="preserve">need to be </w:t>
      </w:r>
      <w:r w:rsidRPr="00E452B9">
        <w:t>over 1</w:t>
      </w:r>
      <w:r>
        <w:t xml:space="preserve">.5 </w:t>
      </w:r>
      <w:r w:rsidRPr="00E452B9">
        <w:t>m</w:t>
      </w:r>
      <w:r>
        <w:t>etres</w:t>
      </w:r>
      <w:r w:rsidRPr="00E452B9">
        <w:t xml:space="preserve"> above ground level</w:t>
      </w:r>
      <w:r>
        <w:t>? If so,</w:t>
      </w:r>
      <w:r w:rsidRPr="00E452B9">
        <w:t xml:space="preserve"> </w:t>
      </w:r>
      <w:r>
        <w:t xml:space="preserve">it will need </w:t>
      </w:r>
      <w:r w:rsidRPr="00E452B9">
        <w:t>a building consent.</w:t>
      </w:r>
    </w:p>
    <w:p w:rsidR="00531B2F" w:rsidRDefault="00531B2F" w:rsidP="00531B2F">
      <w:pPr>
        <w:pStyle w:val="Bullet"/>
      </w:pPr>
      <w:r w:rsidRPr="00E452B9">
        <w:t xml:space="preserve">Which entrance is the best for you to use? </w:t>
      </w:r>
      <w:r>
        <w:t>Are you able to get to that entrance easily from the most reasonable place to park your car?</w:t>
      </w:r>
    </w:p>
    <w:p w:rsidR="00531B2F" w:rsidRDefault="00531B2F" w:rsidP="00531B2F"/>
    <w:p w:rsidR="009C135F" w:rsidRDefault="00531B2F" w:rsidP="00531B2F">
      <w:pPr>
        <w:pStyle w:val="Heading2"/>
      </w:pPr>
      <w:r>
        <w:t>Getting a</w:t>
      </w:r>
      <w:r w:rsidRPr="00E452B9">
        <w:t xml:space="preserve"> ramp</w:t>
      </w:r>
    </w:p>
    <w:p w:rsidR="009C135F" w:rsidRDefault="00531B2F" w:rsidP="00531B2F">
      <w:pPr>
        <w:rPr>
          <w:rFonts w:eastAsia="Arial"/>
        </w:rPr>
      </w:pPr>
      <w:r>
        <w:rPr>
          <w:rFonts w:eastAsia="Arial"/>
        </w:rPr>
        <w:t>C</w:t>
      </w:r>
      <w:r w:rsidRPr="00B953FC">
        <w:rPr>
          <w:rFonts w:eastAsia="Arial"/>
        </w:rPr>
        <w:t>ontact a</w:t>
      </w:r>
      <w:r>
        <w:rPr>
          <w:rFonts w:eastAsia="Arial"/>
        </w:rPr>
        <w:t xml:space="preserve"> Ministry of Health</w:t>
      </w:r>
      <w:r w:rsidRPr="00B953FC">
        <w:rPr>
          <w:rFonts w:eastAsia="Arial"/>
        </w:rPr>
        <w:t xml:space="preserve"> </w:t>
      </w:r>
      <w:r>
        <w:rPr>
          <w:rFonts w:eastAsia="Arial"/>
        </w:rPr>
        <w:t>Equipment and Modification Service (EMS) qualified housing assessor to help you work out what type of ramp best suits your needs. They will help you work out the most cost-effective option for your needs and if you can get funding help from the Ministry of Health.</w:t>
      </w:r>
    </w:p>
    <w:p w:rsidR="00531B2F" w:rsidRDefault="00531B2F" w:rsidP="00531B2F">
      <w:pPr>
        <w:rPr>
          <w:rFonts w:eastAsia="Arial"/>
        </w:rPr>
      </w:pPr>
    </w:p>
    <w:p w:rsidR="00531B2F" w:rsidRPr="00395E03" w:rsidRDefault="00531B2F" w:rsidP="00531B2F">
      <w:pPr>
        <w:rPr>
          <w:rFonts w:eastAsia="Arial"/>
        </w:rPr>
      </w:pPr>
      <w:r>
        <w:rPr>
          <w:rFonts w:eastAsia="Trebuchet MS"/>
        </w:rPr>
        <w:t>EMS qualified housing a</w:t>
      </w:r>
      <w:r w:rsidRPr="007C4E01">
        <w:rPr>
          <w:rFonts w:eastAsia="Trebuchet MS"/>
        </w:rPr>
        <w:t>ssessor</w:t>
      </w:r>
      <w:r>
        <w:rPr>
          <w:rFonts w:eastAsia="Trebuchet MS"/>
        </w:rPr>
        <w:t xml:space="preserve">s </w:t>
      </w:r>
      <w:r w:rsidRPr="007C4E01">
        <w:rPr>
          <w:rFonts w:eastAsia="Trebuchet MS"/>
        </w:rPr>
        <w:t>are occupational therapists</w:t>
      </w:r>
      <w:r>
        <w:rPr>
          <w:rFonts w:eastAsia="Trebuchet MS"/>
        </w:rPr>
        <w:t>. You can contact them</w:t>
      </w:r>
      <w:r w:rsidRPr="007C4E01">
        <w:rPr>
          <w:rFonts w:eastAsia="Trebuchet MS"/>
        </w:rPr>
        <w:t xml:space="preserve"> through </w:t>
      </w:r>
      <w:proofErr w:type="gramStart"/>
      <w:r w:rsidRPr="007C4E01">
        <w:rPr>
          <w:rFonts w:eastAsia="Trebuchet MS"/>
        </w:rPr>
        <w:t>your</w:t>
      </w:r>
      <w:proofErr w:type="gramEnd"/>
      <w:r>
        <w:rPr>
          <w:rFonts w:eastAsia="Trebuchet MS"/>
        </w:rPr>
        <w:t>:</w:t>
      </w:r>
    </w:p>
    <w:p w:rsidR="00531B2F" w:rsidRDefault="00531B2F" w:rsidP="00531B2F">
      <w:pPr>
        <w:pStyle w:val="Bullet"/>
        <w:rPr>
          <w:rFonts w:eastAsia="Trebuchet MS"/>
        </w:rPr>
      </w:pPr>
      <w:r w:rsidRPr="007C4E01">
        <w:rPr>
          <w:rFonts w:eastAsia="Trebuchet MS"/>
        </w:rPr>
        <w:t xml:space="preserve">local </w:t>
      </w:r>
      <w:r>
        <w:rPr>
          <w:rFonts w:eastAsia="Trebuchet MS"/>
        </w:rPr>
        <w:t>district health b</w:t>
      </w:r>
      <w:r w:rsidRPr="007C4E01">
        <w:rPr>
          <w:rFonts w:eastAsia="Trebuchet MS"/>
        </w:rPr>
        <w:t>oard</w:t>
      </w:r>
    </w:p>
    <w:p w:rsidR="00531B2F" w:rsidRDefault="00531B2F" w:rsidP="00531B2F">
      <w:pPr>
        <w:pStyle w:val="Bullet"/>
        <w:rPr>
          <w:rFonts w:eastAsia="Trebuchet MS"/>
        </w:rPr>
      </w:pPr>
      <w:r w:rsidRPr="007C4E01">
        <w:rPr>
          <w:rFonts w:eastAsia="Trebuchet MS"/>
        </w:rPr>
        <w:t>Needs Assessment Service Coordination</w:t>
      </w:r>
      <w:r w:rsidRPr="00037896">
        <w:rPr>
          <w:rFonts w:eastAsia="Trebuchet MS"/>
        </w:rPr>
        <w:t xml:space="preserve"> </w:t>
      </w:r>
      <w:r w:rsidRPr="007C4E01">
        <w:rPr>
          <w:rFonts w:eastAsia="Trebuchet MS"/>
        </w:rPr>
        <w:t>(NASC) organisation</w:t>
      </w:r>
    </w:p>
    <w:p w:rsidR="00531B2F" w:rsidRDefault="00531B2F" w:rsidP="00531B2F">
      <w:pPr>
        <w:pStyle w:val="Bullet"/>
        <w:rPr>
          <w:rFonts w:eastAsia="Trebuchet MS"/>
        </w:rPr>
      </w:pPr>
      <w:r>
        <w:rPr>
          <w:rFonts w:eastAsia="Trebuchet MS"/>
        </w:rPr>
        <w:t>GP</w:t>
      </w:r>
    </w:p>
    <w:p w:rsidR="00531B2F" w:rsidRDefault="00233647" w:rsidP="00531B2F">
      <w:pPr>
        <w:pStyle w:val="Bullet"/>
      </w:pPr>
      <w:hyperlink r:id="rId11" w:history="1">
        <w:r w:rsidR="00531B2F" w:rsidRPr="0076656B">
          <w:rPr>
            <w:rStyle w:val="Hyperlink"/>
          </w:rPr>
          <w:t>www.otnz.co.nz/public/find-an-occupational-therapist/</w:t>
        </w:r>
      </w:hyperlink>
    </w:p>
    <w:p w:rsidR="00531B2F" w:rsidRDefault="00531B2F" w:rsidP="00531B2F">
      <w:pPr>
        <w:pStyle w:val="Bullet"/>
        <w:rPr>
          <w:rFonts w:eastAsia="Trebuchet MS"/>
        </w:rPr>
      </w:pPr>
      <w:r>
        <w:rPr>
          <w:rFonts w:eastAsia="Trebuchet MS"/>
        </w:rPr>
        <w:t xml:space="preserve">Enable Information on phone: </w:t>
      </w:r>
      <w:r w:rsidRPr="007C4E01">
        <w:rPr>
          <w:rFonts w:eastAsia="Trebuchet MS"/>
        </w:rPr>
        <w:t>0800 17 1981.</w:t>
      </w:r>
    </w:p>
    <w:p w:rsidR="00531B2F" w:rsidRPr="00B953FC" w:rsidRDefault="00531B2F" w:rsidP="00531B2F">
      <w:pPr>
        <w:rPr>
          <w:rFonts w:eastAsia="Arial"/>
        </w:rPr>
      </w:pPr>
    </w:p>
    <w:p w:rsidR="00531B2F" w:rsidRDefault="00531B2F" w:rsidP="00531B2F">
      <w:pPr>
        <w:rPr>
          <w:rFonts w:eastAsia="Arial"/>
        </w:rPr>
      </w:pPr>
      <w:r>
        <w:rPr>
          <w:rFonts w:eastAsia="Arial"/>
        </w:rPr>
        <w:t>You may also choose to organise and pay for the ramp yourself.</w:t>
      </w:r>
    </w:p>
    <w:p w:rsidR="00531B2F" w:rsidRPr="00B953FC" w:rsidRDefault="00531B2F" w:rsidP="00531B2F">
      <w:pPr>
        <w:rPr>
          <w:rFonts w:eastAsia="Arial"/>
        </w:rPr>
      </w:pPr>
    </w:p>
    <w:p w:rsidR="009C135F" w:rsidRDefault="00531B2F" w:rsidP="00531B2F">
      <w:pPr>
        <w:pStyle w:val="Heading2"/>
      </w:pPr>
      <w:r>
        <w:t>Ministry of Health funding</w:t>
      </w:r>
    </w:p>
    <w:p w:rsidR="00531B2F" w:rsidRPr="00DB6B2F" w:rsidRDefault="00531B2F" w:rsidP="00531B2F">
      <w:pPr>
        <w:pStyle w:val="Bullet"/>
      </w:pPr>
      <w:r w:rsidRPr="00DB6B2F">
        <w:t>If you have already paid for any modifications to your home yourself, generally you cannot claim back the cost</w:t>
      </w:r>
      <w:r>
        <w:t xml:space="preserve"> from the Ministry of Health</w:t>
      </w:r>
      <w:r w:rsidRPr="00DB6B2F">
        <w:t>.</w:t>
      </w:r>
    </w:p>
    <w:p w:rsidR="009C135F" w:rsidRDefault="00531B2F" w:rsidP="00531B2F">
      <w:pPr>
        <w:pStyle w:val="Bullet"/>
      </w:pPr>
      <w:r w:rsidRPr="0075590B">
        <w:t xml:space="preserve">The Ministry of Health </w:t>
      </w:r>
      <w:r>
        <w:t>has a limited amount of funding available for housing modifications to support disabled people</w:t>
      </w:r>
      <w:r w:rsidRPr="0075590B">
        <w:t xml:space="preserve">. </w:t>
      </w:r>
      <w:r>
        <w:t xml:space="preserve">They use a </w:t>
      </w:r>
      <w:r w:rsidRPr="00882C38">
        <w:rPr>
          <w:b/>
        </w:rPr>
        <w:t>prioritisation tool</w:t>
      </w:r>
      <w:r>
        <w:t xml:space="preserve"> to </w:t>
      </w:r>
      <w:r w:rsidRPr="0075590B">
        <w:t xml:space="preserve">make sure </w:t>
      </w:r>
      <w:r>
        <w:t>this</w:t>
      </w:r>
      <w:r w:rsidRPr="0075590B">
        <w:t xml:space="preserve"> funding is </w:t>
      </w:r>
      <w:r>
        <w:t>used</w:t>
      </w:r>
      <w:r w:rsidRPr="0075590B">
        <w:t xml:space="preserve"> as fairly as possible. </w:t>
      </w:r>
      <w:r>
        <w:t>The prioritisation tool compares your</w:t>
      </w:r>
      <w:r w:rsidRPr="0075590B">
        <w:t xml:space="preserve"> current needs and </w:t>
      </w:r>
      <w:r>
        <w:t>how much you will</w:t>
      </w:r>
      <w:r w:rsidRPr="0075590B">
        <w:t xml:space="preserve"> benefit from the ho</w:t>
      </w:r>
      <w:r>
        <w:t>me</w:t>
      </w:r>
      <w:r w:rsidRPr="0075590B">
        <w:t xml:space="preserve"> modifications</w:t>
      </w:r>
      <w:r>
        <w:t xml:space="preserve"> with other disabled people</w:t>
      </w:r>
      <w:r w:rsidR="009C135F">
        <w:t>’</w:t>
      </w:r>
      <w:r>
        <w:t>s needs</w:t>
      </w:r>
      <w:r w:rsidRPr="0075590B">
        <w:t>.</w:t>
      </w:r>
    </w:p>
    <w:p w:rsidR="00531B2F" w:rsidRPr="0075590B" w:rsidRDefault="00531B2F" w:rsidP="00531B2F">
      <w:pPr>
        <w:pStyle w:val="Bullet"/>
      </w:pPr>
      <w:r>
        <w:t>Generally you can only get Ministry of Health f</w:t>
      </w:r>
      <w:r w:rsidRPr="00E452B9">
        <w:t xml:space="preserve">unding once for </w:t>
      </w:r>
      <w:r>
        <w:t>a particular</w:t>
      </w:r>
      <w:r w:rsidRPr="00E452B9">
        <w:t xml:space="preserve"> type of modification</w:t>
      </w:r>
      <w:r>
        <w:t>.</w:t>
      </w:r>
    </w:p>
    <w:p w:rsidR="009C135F" w:rsidRDefault="00531B2F" w:rsidP="00531B2F">
      <w:pPr>
        <w:pStyle w:val="Bullet"/>
      </w:pPr>
      <w:r>
        <w:t>Funding up to a maximum of $15,334 (including GST) is available for modifications to get into, out of and between levels of your home, including installing an outdoor ramp.</w:t>
      </w:r>
    </w:p>
    <w:p w:rsidR="00531B2F" w:rsidRPr="00E452B9" w:rsidRDefault="00531B2F" w:rsidP="00531B2F">
      <w:pPr>
        <w:pStyle w:val="Bullet"/>
      </w:pPr>
      <w:r>
        <w:t>Ramps do not need to be covered in order to be effective. You (or the home-</w:t>
      </w:r>
      <w:r w:rsidRPr="00E452B9">
        <w:t>owner</w:t>
      </w:r>
      <w:r>
        <w:t xml:space="preserve"> if it is not you) will need to pay the cost of covering your</w:t>
      </w:r>
      <w:r w:rsidRPr="00E452B9">
        <w:t xml:space="preserve"> </w:t>
      </w:r>
      <w:r>
        <w:t xml:space="preserve">ramp </w:t>
      </w:r>
      <w:r w:rsidRPr="00E452B9">
        <w:t>from the weather.</w:t>
      </w:r>
    </w:p>
    <w:p w:rsidR="00531B2F" w:rsidRDefault="00531B2F" w:rsidP="00531B2F">
      <w:pPr>
        <w:pStyle w:val="Bullet"/>
      </w:pPr>
      <w:r w:rsidRPr="00E452B9">
        <w:t xml:space="preserve">If the </w:t>
      </w:r>
      <w:r>
        <w:t xml:space="preserve">total cost of the modifications to your home </w:t>
      </w:r>
      <w:r w:rsidRPr="00E452B9">
        <w:t>is more than $8</w:t>
      </w:r>
      <w:r>
        <w:t>,</w:t>
      </w:r>
      <w:r w:rsidRPr="00E452B9">
        <w:t>076 (incl</w:t>
      </w:r>
      <w:r>
        <w:t>uding</w:t>
      </w:r>
      <w:r w:rsidRPr="00E452B9">
        <w:t xml:space="preserve"> GST), you will have to have an </w:t>
      </w:r>
      <w:r w:rsidRPr="002B0274">
        <w:rPr>
          <w:b/>
        </w:rPr>
        <w:t>income and cash asset test</w:t>
      </w:r>
      <w:r w:rsidRPr="00E452B9">
        <w:t xml:space="preserve"> to work out whether you need to pay any of the cost yourself. </w:t>
      </w:r>
      <w:r>
        <w:t>The total cost includes the cost of</w:t>
      </w:r>
      <w:r w:rsidRPr="00E452B9">
        <w:t xml:space="preserve"> any other modifications </w:t>
      </w:r>
      <w:r>
        <w:t>that the Ministry of Health has already f</w:t>
      </w:r>
      <w:r w:rsidRPr="00E452B9">
        <w:t>unded</w:t>
      </w:r>
      <w:r>
        <w:t xml:space="preserve"> for you since you turned 16 years of age.</w:t>
      </w:r>
    </w:p>
    <w:p w:rsidR="00531B2F" w:rsidRDefault="00531B2F" w:rsidP="00531B2F">
      <w:pPr>
        <w:spacing w:before="120"/>
        <w:ind w:left="284"/>
      </w:pPr>
      <w:r>
        <w:t xml:space="preserve">A ramp for a </w:t>
      </w:r>
      <w:r w:rsidRPr="00E452B9">
        <w:t xml:space="preserve">child aged 15 years </w:t>
      </w:r>
      <w:r>
        <w:t>or</w:t>
      </w:r>
      <w:r w:rsidRPr="00E452B9">
        <w:t xml:space="preserve"> younger</w:t>
      </w:r>
      <w:r>
        <w:t xml:space="preserve"> does not need </w:t>
      </w:r>
      <w:r w:rsidRPr="00E452B9">
        <w:t xml:space="preserve">an </w:t>
      </w:r>
      <w:r>
        <w:t>i</w:t>
      </w:r>
      <w:r w:rsidRPr="00E452B9">
        <w:t xml:space="preserve">ncome and </w:t>
      </w:r>
      <w:r>
        <w:t>cash a</w:t>
      </w:r>
      <w:r w:rsidRPr="00E452B9">
        <w:t xml:space="preserve">sset </w:t>
      </w:r>
      <w:r>
        <w:t xml:space="preserve">test. (Find out more about the income and cash asset tests process in our factsheet </w:t>
      </w:r>
      <w:r w:rsidRPr="00FD62DA">
        <w:rPr>
          <w:i/>
        </w:rPr>
        <w:t>Modifying Your Home: Income and Cash Asset Tests</w:t>
      </w:r>
      <w:r>
        <w:t>.)</w:t>
      </w:r>
    </w:p>
    <w:p w:rsidR="00531B2F" w:rsidRDefault="00531B2F" w:rsidP="00531B2F"/>
    <w:p w:rsidR="00531B2F" w:rsidRPr="00E27E7A" w:rsidRDefault="00531B2F" w:rsidP="00531B2F">
      <w:pPr>
        <w:pStyle w:val="Heading2"/>
      </w:pPr>
      <w:r>
        <w:t>Repairs and maintenance</w:t>
      </w:r>
    </w:p>
    <w:p w:rsidR="00531B2F" w:rsidRDefault="00531B2F" w:rsidP="00531B2F">
      <w:pPr>
        <w:pStyle w:val="Bullet"/>
      </w:pPr>
      <w:r>
        <w:t>Ramps need regular maintenance and cleaning to keep them slip resistant and safe.</w:t>
      </w:r>
    </w:p>
    <w:p w:rsidR="00531B2F" w:rsidRDefault="00531B2F" w:rsidP="00531B2F">
      <w:pPr>
        <w:pStyle w:val="Bullet"/>
      </w:pPr>
      <w:r>
        <w:t>Removable ramps</w:t>
      </w:r>
      <w:r w:rsidRPr="00E452B9">
        <w:t xml:space="preserve"> </w:t>
      </w:r>
      <w:r>
        <w:t>are available on</w:t>
      </w:r>
      <w:r w:rsidRPr="00E452B9">
        <w:t xml:space="preserve"> long</w:t>
      </w:r>
      <w:r>
        <w:t>-</w:t>
      </w:r>
      <w:r w:rsidRPr="00E452B9">
        <w:t xml:space="preserve">term loan </w:t>
      </w:r>
      <w:r>
        <w:t>from the Ministry of Health. You must return the ramp when it is no longer needed.</w:t>
      </w:r>
    </w:p>
    <w:p w:rsidR="00531B2F" w:rsidRPr="00E452B9" w:rsidRDefault="00531B2F" w:rsidP="00531B2F">
      <w:pPr>
        <w:pStyle w:val="Bullet"/>
      </w:pPr>
      <w:r w:rsidRPr="00E452B9">
        <w:t xml:space="preserve">The Ministry of Health </w:t>
      </w:r>
      <w:r>
        <w:t>covers the costs of all repairs, maintenance</w:t>
      </w:r>
      <w:r w:rsidRPr="00E452B9">
        <w:t xml:space="preserve"> </w:t>
      </w:r>
      <w:r>
        <w:t>and</w:t>
      </w:r>
      <w:r w:rsidRPr="00E452B9">
        <w:t xml:space="preserve"> </w:t>
      </w:r>
      <w:r>
        <w:t xml:space="preserve">installation or </w:t>
      </w:r>
      <w:r w:rsidRPr="00E452B9">
        <w:t xml:space="preserve">removal of </w:t>
      </w:r>
      <w:r>
        <w:t>any borrowed</w:t>
      </w:r>
      <w:r w:rsidRPr="00E452B9">
        <w:t xml:space="preserve"> </w:t>
      </w:r>
      <w:r w:rsidR="00233647">
        <w:t>modular ramp</w:t>
      </w:r>
      <w:bookmarkStart w:id="0" w:name="_GoBack"/>
      <w:bookmarkEnd w:id="0"/>
      <w:r>
        <w:t>. Such work is completed by</w:t>
      </w:r>
      <w:r w:rsidRPr="00E452B9">
        <w:t xml:space="preserve"> </w:t>
      </w:r>
      <w:r>
        <w:t>the Ministry of Health</w:t>
      </w:r>
      <w:r w:rsidR="009C135F">
        <w:t>’</w:t>
      </w:r>
      <w:r>
        <w:t xml:space="preserve">s equipment providers, </w:t>
      </w:r>
      <w:r w:rsidRPr="00E452B9">
        <w:t>either:</w:t>
      </w:r>
    </w:p>
    <w:p w:rsidR="00531B2F" w:rsidRPr="00E452B9" w:rsidRDefault="00531B2F" w:rsidP="00531B2F">
      <w:pPr>
        <w:pStyle w:val="Dash"/>
      </w:pPr>
      <w:proofErr w:type="spellStart"/>
      <w:r w:rsidRPr="00E452B9">
        <w:t>Accessable</w:t>
      </w:r>
      <w:proofErr w:type="spellEnd"/>
      <w:r w:rsidRPr="00E452B9">
        <w:t xml:space="preserve"> (for people living in Auckland or Northland)</w:t>
      </w:r>
    </w:p>
    <w:p w:rsidR="00531B2F" w:rsidRDefault="00531B2F" w:rsidP="00531B2F">
      <w:pPr>
        <w:pStyle w:val="Dash"/>
      </w:pPr>
      <w:r w:rsidRPr="00E452B9">
        <w:t>Enable New Zealand (for people living in the rest of New Zealand)</w:t>
      </w:r>
      <w:r>
        <w:t>.</w:t>
      </w:r>
    </w:p>
    <w:p w:rsidR="00531B2F" w:rsidRDefault="00531B2F" w:rsidP="00531B2F">
      <w:pPr>
        <w:pStyle w:val="Bullet"/>
      </w:pPr>
      <w:r>
        <w:lastRenderedPageBreak/>
        <w:t>The home-</w:t>
      </w:r>
      <w:r w:rsidRPr="00E452B9">
        <w:t xml:space="preserve">owner </w:t>
      </w:r>
      <w:r>
        <w:t>is responsible for a</w:t>
      </w:r>
      <w:r w:rsidRPr="00E452B9">
        <w:t xml:space="preserve">ll costs associated with maintaining </w:t>
      </w:r>
      <w:r>
        <w:t>a permanent</w:t>
      </w:r>
      <w:r w:rsidRPr="00E452B9">
        <w:t xml:space="preserve"> </w:t>
      </w:r>
      <w:r>
        <w:t>ramp, including any repairs, replacement or removal when the ramp is no longer needed. This type of ramp is part of the home-owner</w:t>
      </w:r>
      <w:r w:rsidR="009C135F">
        <w:t>’</w:t>
      </w:r>
      <w:r>
        <w:t>s property.</w:t>
      </w:r>
    </w:p>
    <w:p w:rsidR="00531B2F" w:rsidRDefault="00531B2F" w:rsidP="00531B2F">
      <w:pPr>
        <w:rPr>
          <w:lang w:eastAsia="en-NZ"/>
        </w:rPr>
      </w:pPr>
    </w:p>
    <w:p w:rsidR="00531B2F" w:rsidRPr="00D72786" w:rsidRDefault="00531B2F" w:rsidP="00531B2F">
      <w:pPr>
        <w:pStyle w:val="Heading2"/>
      </w:pPr>
      <w:r>
        <w:t>For more information about outdoor ramps</w:t>
      </w:r>
    </w:p>
    <w:p w:rsidR="00444123" w:rsidRDefault="00444123" w:rsidP="00E95DE9">
      <w:pPr>
        <w:keepNext/>
        <w:rPr>
          <w:lang w:eastAsia="en-NZ"/>
        </w:rPr>
      </w:pPr>
      <w:r>
        <w:rPr>
          <w:lang w:eastAsia="en-NZ"/>
        </w:rPr>
        <w:t>If you live:</w:t>
      </w:r>
    </w:p>
    <w:p w:rsidR="00444123" w:rsidRPr="00B35859" w:rsidRDefault="00444123" w:rsidP="00E95DE9">
      <w:pPr>
        <w:pStyle w:val="Bullet"/>
        <w:keepNext/>
        <w:spacing w:before="240"/>
      </w:pPr>
      <w:r w:rsidRPr="00F43B79">
        <w:rPr>
          <w:b/>
        </w:rPr>
        <w:t>in Auckland</w:t>
      </w:r>
      <w:r w:rsidRPr="00B35859">
        <w:t xml:space="preserve"> </w:t>
      </w:r>
      <w:r w:rsidRPr="00D72786">
        <w:t>or</w:t>
      </w:r>
      <w:r w:rsidRPr="00B35859">
        <w:t xml:space="preserve"> </w:t>
      </w:r>
      <w:r w:rsidRPr="00F43B79">
        <w:rPr>
          <w:b/>
        </w:rPr>
        <w:t>Northland</w:t>
      </w:r>
      <w:r w:rsidRPr="00B35859">
        <w:t>:</w:t>
      </w:r>
    </w:p>
    <w:p w:rsidR="00444123" w:rsidRPr="00D72786" w:rsidRDefault="00444123" w:rsidP="004573FD">
      <w:pPr>
        <w:keepNext/>
        <w:ind w:left="1134"/>
        <w:rPr>
          <w:lang w:eastAsia="en-NZ"/>
        </w:rPr>
      </w:pPr>
      <w:proofErr w:type="gramStart"/>
      <w:r>
        <w:rPr>
          <w:lang w:eastAsia="en-NZ"/>
        </w:rPr>
        <w:t>c</w:t>
      </w:r>
      <w:r w:rsidRPr="00D72786">
        <w:rPr>
          <w:lang w:eastAsia="en-NZ"/>
        </w:rPr>
        <w:t>ontact</w:t>
      </w:r>
      <w:proofErr w:type="gramEnd"/>
      <w:r>
        <w:rPr>
          <w:lang w:eastAsia="en-NZ"/>
        </w:rPr>
        <w:t xml:space="preserve"> </w:t>
      </w:r>
      <w:proofErr w:type="spellStart"/>
      <w:r w:rsidRPr="00F43B79">
        <w:rPr>
          <w:b/>
          <w:lang w:eastAsia="en-NZ"/>
        </w:rPr>
        <w:t>Accessable</w:t>
      </w:r>
      <w:proofErr w:type="spellEnd"/>
    </w:p>
    <w:p w:rsidR="00444123" w:rsidRDefault="00444123" w:rsidP="004573FD">
      <w:pPr>
        <w:keepNext/>
        <w:ind w:left="1134"/>
        <w:rPr>
          <w:lang w:eastAsia="en-NZ"/>
        </w:rPr>
      </w:pPr>
      <w:r>
        <w:rPr>
          <w:lang w:eastAsia="en-NZ"/>
        </w:rPr>
        <w:t>Freephone 0508 001 002</w:t>
      </w:r>
    </w:p>
    <w:p w:rsidR="00444123" w:rsidRDefault="00444123" w:rsidP="004117C4">
      <w:pPr>
        <w:keepNext/>
        <w:ind w:left="1134"/>
        <w:rPr>
          <w:lang w:eastAsia="en-NZ"/>
        </w:rPr>
      </w:pPr>
      <w:r>
        <w:rPr>
          <w:lang w:eastAsia="en-NZ"/>
        </w:rPr>
        <w:t xml:space="preserve">Email </w:t>
      </w:r>
      <w:hyperlink r:id="rId12" w:history="1">
        <w:r w:rsidRPr="00F43B79">
          <w:rPr>
            <w:b/>
            <w:color w:val="000000" w:themeColor="text1"/>
            <w:lang w:eastAsia="en-NZ"/>
          </w:rPr>
          <w:t>info@accessable.co.nz</w:t>
        </w:r>
      </w:hyperlink>
    </w:p>
    <w:p w:rsidR="00444123" w:rsidRPr="00F43B79" w:rsidRDefault="00444123" w:rsidP="00F43B79">
      <w:pPr>
        <w:pStyle w:val="Bullet"/>
        <w:spacing w:before="240"/>
        <w:rPr>
          <w:b/>
        </w:rPr>
      </w:pPr>
      <w:r w:rsidRPr="00F43B79">
        <w:rPr>
          <w:b/>
        </w:rPr>
        <w:t>anywhere else in New Zealand:</w:t>
      </w:r>
    </w:p>
    <w:p w:rsidR="00444123" w:rsidRPr="00D72786" w:rsidRDefault="00444123" w:rsidP="00F43B79">
      <w:pPr>
        <w:ind w:left="1134"/>
        <w:rPr>
          <w:lang w:eastAsia="en-NZ"/>
        </w:rPr>
      </w:pPr>
      <w:proofErr w:type="gramStart"/>
      <w:r>
        <w:rPr>
          <w:lang w:eastAsia="en-NZ"/>
        </w:rPr>
        <w:t>c</w:t>
      </w:r>
      <w:r w:rsidRPr="00D72786">
        <w:rPr>
          <w:lang w:eastAsia="en-NZ"/>
        </w:rPr>
        <w:t>ontact</w:t>
      </w:r>
      <w:proofErr w:type="gramEnd"/>
      <w:r>
        <w:rPr>
          <w:lang w:eastAsia="en-NZ"/>
        </w:rPr>
        <w:t xml:space="preserve"> </w:t>
      </w:r>
      <w:r w:rsidRPr="00F43B79">
        <w:rPr>
          <w:b/>
          <w:lang w:eastAsia="en-NZ"/>
        </w:rPr>
        <w:t>Enable New Zealand</w:t>
      </w:r>
    </w:p>
    <w:p w:rsidR="00444123" w:rsidRDefault="00444123" w:rsidP="00F43B79">
      <w:pPr>
        <w:ind w:left="1134"/>
        <w:rPr>
          <w:lang w:eastAsia="en-NZ"/>
        </w:rPr>
      </w:pPr>
      <w:r>
        <w:rPr>
          <w:lang w:eastAsia="en-NZ"/>
        </w:rPr>
        <w:t>Freephone 0800 17 1981</w:t>
      </w:r>
    </w:p>
    <w:p w:rsidR="00444123" w:rsidRDefault="00444123" w:rsidP="00F43B79">
      <w:pPr>
        <w:ind w:left="1134"/>
        <w:rPr>
          <w:color w:val="000000" w:themeColor="text1"/>
          <w:lang w:eastAsia="en-NZ"/>
        </w:rPr>
      </w:pPr>
      <w:r>
        <w:rPr>
          <w:lang w:eastAsia="en-NZ"/>
        </w:rPr>
        <w:t xml:space="preserve">Email: </w:t>
      </w:r>
      <w:hyperlink r:id="rId13" w:history="1">
        <w:r w:rsidRPr="00F43B79">
          <w:rPr>
            <w:b/>
            <w:color w:val="000000" w:themeColor="text1"/>
            <w:lang w:eastAsia="en-NZ"/>
          </w:rPr>
          <w:t>enable@enable.co.nz</w:t>
        </w:r>
      </w:hyperlink>
    </w:p>
    <w:p w:rsidR="00444123" w:rsidRDefault="00444123" w:rsidP="003E191A">
      <w:pPr>
        <w:rPr>
          <w:lang w:eastAsia="en-NZ"/>
        </w:rPr>
      </w:pPr>
    </w:p>
    <w:p w:rsidR="00EB461E" w:rsidRPr="00805A8D" w:rsidRDefault="00EB461E" w:rsidP="00805A8D">
      <w:pPr>
        <w:spacing w:before="1200"/>
        <w:jc w:val="center"/>
      </w:pPr>
      <w:r w:rsidRPr="00DD748F">
        <w:rPr>
          <w:rFonts w:ascii="Cambria" w:hAnsi="Cambria"/>
          <w:noProof/>
          <w:lang w:eastAsia="ja-JP"/>
        </w:rPr>
        <w:drawing>
          <wp:inline distT="0" distB="0" distL="0" distR="0" wp14:anchorId="179ABE7A" wp14:editId="268A070B">
            <wp:extent cx="1346835" cy="664845"/>
            <wp:effectExtent l="0" t="0" r="5715"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46835" cy="664845"/>
                    </a:xfrm>
                    <a:prstGeom prst="rect">
                      <a:avLst/>
                    </a:prstGeom>
                    <a:noFill/>
                    <a:ln>
                      <a:noFill/>
                    </a:ln>
                  </pic:spPr>
                </pic:pic>
              </a:graphicData>
            </a:graphic>
          </wp:inline>
        </w:drawing>
      </w:r>
    </w:p>
    <w:p w:rsidR="007B6B61" w:rsidRDefault="00805A8D" w:rsidP="002233D8">
      <w:pPr>
        <w:spacing w:before="240"/>
        <w:jc w:val="center"/>
        <w:rPr>
          <w:lang w:eastAsia="en-NZ"/>
        </w:rPr>
      </w:pPr>
      <w:r>
        <w:t>Dec</w:t>
      </w:r>
      <w:r w:rsidR="00EB461E" w:rsidRPr="00DD748F">
        <w:t>ember 201</w:t>
      </w:r>
      <w:r>
        <w:t>5</w:t>
      </w:r>
      <w:r w:rsidR="00C34608" w:rsidRPr="00DD748F">
        <w:br/>
      </w:r>
      <w:r w:rsidR="00EB461E" w:rsidRPr="00DD748F">
        <w:rPr>
          <w:lang w:eastAsia="en-NZ"/>
        </w:rPr>
        <w:t>HP</w:t>
      </w:r>
      <w:r w:rsidR="00A76E09">
        <w:rPr>
          <w:lang w:eastAsia="en-NZ"/>
        </w:rPr>
        <w:t xml:space="preserve"> 6334</w:t>
      </w:r>
    </w:p>
    <w:sectPr w:rsidR="007B6B61" w:rsidSect="000E4E05">
      <w:footerReference w:type="even" r:id="rId15"/>
      <w:footerReference w:type="default" r:id="rId16"/>
      <w:headerReference w:type="first" r:id="rId17"/>
      <w:footerReference w:type="first" r:id="rId18"/>
      <w:pgSz w:w="11906" w:h="16838" w:code="9"/>
      <w:pgMar w:top="1134" w:right="1134" w:bottom="1134" w:left="1418" w:header="284" w:footer="42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304" w:rsidRDefault="00CD7304">
      <w:r>
        <w:separator/>
      </w:r>
    </w:p>
  </w:endnote>
  <w:endnote w:type="continuationSeparator" w:id="0">
    <w:p w:rsidR="00CD7304" w:rsidRDefault="00CD7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Mäo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CE2" w:rsidRDefault="00EE6CE2" w:rsidP="00DD2C28">
    <w:pPr>
      <w:pStyle w:val="Footer"/>
      <w:pBdr>
        <w:top w:val="single" w:sz="4" w:space="4" w:color="auto"/>
      </w:pBdr>
      <w:tabs>
        <w:tab w:val="left" w:pos="567"/>
      </w:tabs>
      <w:ind w:left="567" w:hanging="567"/>
    </w:pPr>
    <w:r>
      <w:rPr>
        <w:rStyle w:val="PageNumber"/>
      </w:rPr>
      <w:fldChar w:fldCharType="begin"/>
    </w:r>
    <w:r>
      <w:rPr>
        <w:rStyle w:val="PageNumber"/>
      </w:rPr>
      <w:instrText xml:space="preserve"> PAGE </w:instrText>
    </w:r>
    <w:r>
      <w:rPr>
        <w:rStyle w:val="PageNumber"/>
      </w:rPr>
      <w:fldChar w:fldCharType="separate"/>
    </w:r>
    <w:r w:rsidR="00233647">
      <w:rPr>
        <w:rStyle w:val="PageNumber"/>
        <w:noProof/>
      </w:rPr>
      <w:t>4</w:t>
    </w:r>
    <w:r>
      <w:rPr>
        <w:rStyle w:val="PageNumber"/>
      </w:rPr>
      <w:fldChar w:fldCharType="end"/>
    </w:r>
    <w:r>
      <w:tab/>
    </w:r>
    <w:r w:rsidR="00A53316">
      <w:t xml:space="preserve">Modifying your Home: </w:t>
    </w:r>
    <w:r w:rsidR="00531B2F">
      <w:t>Outdoor ramps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CE2" w:rsidRPr="00876FB8" w:rsidRDefault="00EE6CE2" w:rsidP="00876FB8">
    <w:pPr>
      <w:pStyle w:val="Footer"/>
      <w:pBdr>
        <w:top w:val="single" w:sz="4" w:space="4" w:color="auto"/>
      </w:pBdr>
    </w:pPr>
    <w:r>
      <w:tab/>
    </w:r>
    <w:r w:rsidR="00A53316">
      <w:t xml:space="preserve">Modifying your Home: </w:t>
    </w:r>
    <w:r w:rsidR="00531B2F">
      <w:t>Outdoor ramps</w:t>
    </w:r>
    <w:r>
      <w:tab/>
    </w:r>
    <w:r>
      <w:rPr>
        <w:rStyle w:val="PageNumber"/>
      </w:rPr>
      <w:fldChar w:fldCharType="begin"/>
    </w:r>
    <w:r>
      <w:rPr>
        <w:rStyle w:val="PageNumber"/>
      </w:rPr>
      <w:instrText xml:space="preserve"> PAGE </w:instrText>
    </w:r>
    <w:r>
      <w:rPr>
        <w:rStyle w:val="PageNumber"/>
      </w:rPr>
      <w:fldChar w:fldCharType="separate"/>
    </w:r>
    <w:r w:rsidR="00233647">
      <w:rPr>
        <w:rStyle w:val="PageNumber"/>
        <w:noProof/>
      </w:rPr>
      <w:t>3</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CE2" w:rsidRDefault="00EE6CE2" w:rsidP="00DD2C28">
    <w:pPr>
      <w:pStyle w:val="Footer"/>
      <w:pBdr>
        <w:top w:val="single" w:sz="4" w:space="4" w:color="auto"/>
      </w:pBdr>
    </w:pPr>
    <w:r>
      <w:tab/>
    </w:r>
    <w:r w:rsidR="004D1543">
      <w:t xml:space="preserve">Modifying your Home: </w:t>
    </w:r>
    <w:r w:rsidR="00531B2F">
      <w:t>Outdoor ramps</w:t>
    </w:r>
    <w:r>
      <w:tab/>
    </w:r>
    <w:r>
      <w:rPr>
        <w:rStyle w:val="PageNumber"/>
      </w:rPr>
      <w:fldChar w:fldCharType="begin"/>
    </w:r>
    <w:r>
      <w:rPr>
        <w:rStyle w:val="PageNumber"/>
      </w:rPr>
      <w:instrText xml:space="preserve"> PAGE </w:instrText>
    </w:r>
    <w:r>
      <w:rPr>
        <w:rStyle w:val="PageNumber"/>
      </w:rPr>
      <w:fldChar w:fldCharType="separate"/>
    </w:r>
    <w:r w:rsidR="00233647">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304" w:rsidRPr="00680D2D" w:rsidRDefault="00CD7304" w:rsidP="00680D2D">
      <w:pPr>
        <w:pStyle w:val="Footer"/>
      </w:pPr>
    </w:p>
  </w:footnote>
  <w:footnote w:type="continuationSeparator" w:id="0">
    <w:p w:rsidR="00CD7304" w:rsidRDefault="00CD73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CE2" w:rsidRDefault="00805A8D" w:rsidP="00BD22FC">
    <w:pPr>
      <w:pStyle w:val="Header"/>
      <w:spacing w:after="480"/>
    </w:pPr>
    <w:r>
      <w:rPr>
        <w:noProof/>
        <w:lang w:eastAsia="ja-JP"/>
      </w:rPr>
      <w:drawing>
        <wp:inline distT="0" distB="0" distL="0" distR="0" wp14:anchorId="4678B7E5" wp14:editId="2033AC7A">
          <wp:extent cx="6026727" cy="670748"/>
          <wp:effectExtent l="0" t="0" r="0" b="0"/>
          <wp:docPr id="9" name="Picture 9" descr="DSS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SHeader"/>
                  <pic:cNvPicPr>
                    <a:picLocks noChangeAspect="1" noChangeArrowheads="1"/>
                  </pic:cNvPicPr>
                </pic:nvPicPr>
                <pic:blipFill>
                  <a:blip r:embed="rId1">
                    <a:extLst>
                      <a:ext uri="{28A0092B-C50C-407E-A947-70E740481C1C}">
                        <a14:useLocalDpi xmlns:a14="http://schemas.microsoft.com/office/drawing/2010/main" val="0"/>
                      </a:ext>
                    </a:extLst>
                  </a:blip>
                  <a:srcRect l="1263" t="12344" b="18350"/>
                  <a:stretch>
                    <a:fillRect/>
                  </a:stretch>
                </pic:blipFill>
                <pic:spPr bwMode="auto">
                  <a:xfrm>
                    <a:off x="0" y="0"/>
                    <a:ext cx="6079419" cy="67661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2CB9"/>
    <w:multiLevelType w:val="hybridMultilevel"/>
    <w:tmpl w:val="D188E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EC735F"/>
    <w:multiLevelType w:val="hybridMultilevel"/>
    <w:tmpl w:val="C6F8B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B92333"/>
    <w:multiLevelType w:val="hybridMultilevel"/>
    <w:tmpl w:val="48E4BC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370D3700"/>
    <w:multiLevelType w:val="hybridMultilevel"/>
    <w:tmpl w:val="90D60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9B6562"/>
    <w:multiLevelType w:val="hybridMultilevel"/>
    <w:tmpl w:val="3816223E"/>
    <w:lvl w:ilvl="0" w:tplc="72CEA2C0">
      <w:start w:val="1"/>
      <w:numFmt w:val="bullet"/>
      <w:pStyle w:val="TableBullet"/>
      <w:lvlText w:val=""/>
      <w:lvlJc w:val="left"/>
      <w:pPr>
        <w:ind w:left="360" w:hanging="360"/>
      </w:pPr>
      <w:rPr>
        <w:rFonts w:ascii="Symbol" w:hAnsi="Symbol" w:hint="default"/>
        <w:color w:val="auto"/>
        <w:sz w:val="16"/>
        <w:szCs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55D04725"/>
    <w:multiLevelType w:val="hybridMultilevel"/>
    <w:tmpl w:val="44FE54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5AE42F2D"/>
    <w:multiLevelType w:val="hybridMultilevel"/>
    <w:tmpl w:val="FC0CF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3B7CB8"/>
    <w:multiLevelType w:val="hybridMultilevel"/>
    <w:tmpl w:val="EEEED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8A425F"/>
    <w:multiLevelType w:val="hybridMultilevel"/>
    <w:tmpl w:val="4D7ABEAE"/>
    <w:lvl w:ilvl="0" w:tplc="890AC848">
      <w:start w:val="1"/>
      <w:numFmt w:val="bullet"/>
      <w:pStyle w:val="Dash"/>
      <w:lvlText w:val="–"/>
      <w:lvlJc w:val="left"/>
      <w:pPr>
        <w:ind w:left="1080" w:hanging="360"/>
      </w:pPr>
      <w:rPr>
        <w:rFonts w:ascii="Courier New" w:hAnsi="Courier New"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9">
    <w:nsid w:val="66BC78ED"/>
    <w:multiLevelType w:val="hybridMultilevel"/>
    <w:tmpl w:val="BFBC0BA2"/>
    <w:lvl w:ilvl="0" w:tplc="E042FD7A">
      <w:start w:val="1"/>
      <w:numFmt w:val="bullet"/>
      <w:pStyle w:val="Bullet"/>
      <w:lvlText w:val=""/>
      <w:lvlJc w:val="left"/>
      <w:pPr>
        <w:tabs>
          <w:tab w:val="num" w:pos="284"/>
        </w:tabs>
        <w:ind w:left="284" w:hanging="284"/>
      </w:pPr>
      <w:rPr>
        <w:rFonts w:ascii="Symbol" w:hAnsi="Symbol" w:cs="Times New Roman" w:hint="default"/>
        <w:bCs w:val="0"/>
        <w:iCs w:val="0"/>
        <w:color w:val="auto"/>
        <w:sz w:val="20"/>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688D2C9E"/>
    <w:multiLevelType w:val="singleLevel"/>
    <w:tmpl w:val="BCB8802A"/>
    <w:lvl w:ilvl="0">
      <w:start w:val="1"/>
      <w:numFmt w:val="bullet"/>
      <w:pStyle w:val="BoxBullet"/>
      <w:lvlText w:val=""/>
      <w:lvlJc w:val="left"/>
      <w:pPr>
        <w:tabs>
          <w:tab w:val="num" w:pos="360"/>
        </w:tabs>
        <w:ind w:left="284" w:hanging="284"/>
      </w:pPr>
      <w:rPr>
        <w:rFonts w:ascii="Symbol" w:hAnsi="Symbol" w:hint="default"/>
        <w:sz w:val="18"/>
      </w:rPr>
    </w:lvl>
  </w:abstractNum>
  <w:abstractNum w:abstractNumId="11">
    <w:nsid w:val="7C1218D3"/>
    <w:multiLevelType w:val="singleLevel"/>
    <w:tmpl w:val="C58C0308"/>
    <w:lvl w:ilvl="0">
      <w:start w:val="1"/>
      <w:numFmt w:val="bullet"/>
      <w:lvlText w:val=""/>
      <w:lvlJc w:val="left"/>
      <w:pPr>
        <w:tabs>
          <w:tab w:val="num" w:pos="284"/>
        </w:tabs>
        <w:ind w:left="284" w:hanging="284"/>
      </w:pPr>
      <w:rPr>
        <w:rFonts w:ascii="Symbol" w:hAnsi="Symbol" w:hint="default"/>
        <w:sz w:val="18"/>
      </w:rPr>
    </w:lvl>
  </w:abstractNum>
  <w:num w:numId="1">
    <w:abstractNumId w:val="9"/>
  </w:num>
  <w:num w:numId="2">
    <w:abstractNumId w:val="10"/>
  </w:num>
  <w:num w:numId="3">
    <w:abstractNumId w:val="8"/>
  </w:num>
  <w:num w:numId="4">
    <w:abstractNumId w:val="4"/>
  </w:num>
  <w:num w:numId="5">
    <w:abstractNumId w:val="3"/>
  </w:num>
  <w:num w:numId="6">
    <w:abstractNumId w:val="6"/>
  </w:num>
  <w:num w:numId="7">
    <w:abstractNumId w:val="0"/>
  </w:num>
  <w:num w:numId="8">
    <w:abstractNumId w:val="11"/>
  </w:num>
  <w:num w:numId="9">
    <w:abstractNumId w:val="5"/>
  </w:num>
  <w:num w:numId="10">
    <w:abstractNumId w:val="2"/>
  </w:num>
  <w:num w:numId="11">
    <w:abstractNumId w:val="1"/>
  </w:num>
  <w:num w:numId="12">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567"/>
  <w:evenAndOddHeaders/>
  <w:noPunctuationKerning/>
  <w:characterSpacingControl w:val="doNotCompress"/>
  <w:hdrShapeDefaults>
    <o:shapedefaults v:ext="edit" spidmax="6145">
      <o:colormru v:ext="edit" colors="#00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8B7"/>
    <w:rsid w:val="000123DF"/>
    <w:rsid w:val="00075ED0"/>
    <w:rsid w:val="00083CD9"/>
    <w:rsid w:val="00095852"/>
    <w:rsid w:val="000A6BCB"/>
    <w:rsid w:val="000B1E21"/>
    <w:rsid w:val="000B6957"/>
    <w:rsid w:val="000B6BD8"/>
    <w:rsid w:val="000C3F39"/>
    <w:rsid w:val="000C3FA7"/>
    <w:rsid w:val="000C68D3"/>
    <w:rsid w:val="000D0170"/>
    <w:rsid w:val="000E093C"/>
    <w:rsid w:val="000E4E05"/>
    <w:rsid w:val="000E5175"/>
    <w:rsid w:val="000F1B71"/>
    <w:rsid w:val="000F265B"/>
    <w:rsid w:val="001009C3"/>
    <w:rsid w:val="00101127"/>
    <w:rsid w:val="00105DB9"/>
    <w:rsid w:val="001158C2"/>
    <w:rsid w:val="001175B4"/>
    <w:rsid w:val="0012142B"/>
    <w:rsid w:val="001227B0"/>
    <w:rsid w:val="00123376"/>
    <w:rsid w:val="00130CE3"/>
    <w:rsid w:val="001336C6"/>
    <w:rsid w:val="00137BE7"/>
    <w:rsid w:val="00142C45"/>
    <w:rsid w:val="00145424"/>
    <w:rsid w:val="00145D5F"/>
    <w:rsid w:val="001569A7"/>
    <w:rsid w:val="001705DC"/>
    <w:rsid w:val="00172A0A"/>
    <w:rsid w:val="0018777F"/>
    <w:rsid w:val="001925EF"/>
    <w:rsid w:val="001A3A19"/>
    <w:rsid w:val="001E1749"/>
    <w:rsid w:val="001F5811"/>
    <w:rsid w:val="00206DC0"/>
    <w:rsid w:val="002222BC"/>
    <w:rsid w:val="002233D8"/>
    <w:rsid w:val="00233647"/>
    <w:rsid w:val="00240554"/>
    <w:rsid w:val="00246193"/>
    <w:rsid w:val="00251EEF"/>
    <w:rsid w:val="002542A3"/>
    <w:rsid w:val="0025464E"/>
    <w:rsid w:val="00254ED0"/>
    <w:rsid w:val="00255D89"/>
    <w:rsid w:val="0026708A"/>
    <w:rsid w:val="00271166"/>
    <w:rsid w:val="00272F4E"/>
    <w:rsid w:val="00281EAA"/>
    <w:rsid w:val="00285375"/>
    <w:rsid w:val="0028738D"/>
    <w:rsid w:val="00296F98"/>
    <w:rsid w:val="002A35E8"/>
    <w:rsid w:val="002A38BC"/>
    <w:rsid w:val="002B34DC"/>
    <w:rsid w:val="002C1F8F"/>
    <w:rsid w:val="002C3EA2"/>
    <w:rsid w:val="003005BD"/>
    <w:rsid w:val="003030F4"/>
    <w:rsid w:val="003046F0"/>
    <w:rsid w:val="00306307"/>
    <w:rsid w:val="00307CE5"/>
    <w:rsid w:val="0031520E"/>
    <w:rsid w:val="00324371"/>
    <w:rsid w:val="00334085"/>
    <w:rsid w:val="00343CC9"/>
    <w:rsid w:val="00351AC8"/>
    <w:rsid w:val="003579BD"/>
    <w:rsid w:val="00363CA9"/>
    <w:rsid w:val="00367836"/>
    <w:rsid w:val="0037123E"/>
    <w:rsid w:val="003717C9"/>
    <w:rsid w:val="003731B9"/>
    <w:rsid w:val="00373F1D"/>
    <w:rsid w:val="0037452C"/>
    <w:rsid w:val="00377C88"/>
    <w:rsid w:val="00377F02"/>
    <w:rsid w:val="0038143C"/>
    <w:rsid w:val="003A0523"/>
    <w:rsid w:val="003A128B"/>
    <w:rsid w:val="003A21EA"/>
    <w:rsid w:val="003A779C"/>
    <w:rsid w:val="003B145F"/>
    <w:rsid w:val="003B7FA2"/>
    <w:rsid w:val="003E191A"/>
    <w:rsid w:val="003E6828"/>
    <w:rsid w:val="003F0969"/>
    <w:rsid w:val="003F471C"/>
    <w:rsid w:val="004014CB"/>
    <w:rsid w:val="004117C4"/>
    <w:rsid w:val="0041467A"/>
    <w:rsid w:val="00423830"/>
    <w:rsid w:val="00433C44"/>
    <w:rsid w:val="004378E8"/>
    <w:rsid w:val="00440BC8"/>
    <w:rsid w:val="00443649"/>
    <w:rsid w:val="0044399D"/>
    <w:rsid w:val="004440A2"/>
    <w:rsid w:val="00444123"/>
    <w:rsid w:val="004518F6"/>
    <w:rsid w:val="004535A4"/>
    <w:rsid w:val="004573FD"/>
    <w:rsid w:val="00477783"/>
    <w:rsid w:val="004845E0"/>
    <w:rsid w:val="0048760A"/>
    <w:rsid w:val="00492913"/>
    <w:rsid w:val="004A6CC1"/>
    <w:rsid w:val="004B28B7"/>
    <w:rsid w:val="004B368D"/>
    <w:rsid w:val="004B406D"/>
    <w:rsid w:val="004B57F3"/>
    <w:rsid w:val="004D1543"/>
    <w:rsid w:val="004D17ED"/>
    <w:rsid w:val="004E420D"/>
    <w:rsid w:val="00504E3F"/>
    <w:rsid w:val="005132E5"/>
    <w:rsid w:val="005243E3"/>
    <w:rsid w:val="00525F48"/>
    <w:rsid w:val="00531B2F"/>
    <w:rsid w:val="005363DD"/>
    <w:rsid w:val="00545BA3"/>
    <w:rsid w:val="00546D2C"/>
    <w:rsid w:val="00554E9C"/>
    <w:rsid w:val="00555074"/>
    <w:rsid w:val="005559D9"/>
    <w:rsid w:val="00560222"/>
    <w:rsid w:val="00563001"/>
    <w:rsid w:val="00577711"/>
    <w:rsid w:val="00582EA7"/>
    <w:rsid w:val="0058606E"/>
    <w:rsid w:val="00590D07"/>
    <w:rsid w:val="005950A6"/>
    <w:rsid w:val="005958F2"/>
    <w:rsid w:val="00597F47"/>
    <w:rsid w:val="005B2223"/>
    <w:rsid w:val="005D3D35"/>
    <w:rsid w:val="005D58DB"/>
    <w:rsid w:val="005E2D49"/>
    <w:rsid w:val="005E44CE"/>
    <w:rsid w:val="006140C0"/>
    <w:rsid w:val="00620375"/>
    <w:rsid w:val="00622810"/>
    <w:rsid w:val="006306C9"/>
    <w:rsid w:val="006339A0"/>
    <w:rsid w:val="00640014"/>
    <w:rsid w:val="00644953"/>
    <w:rsid w:val="00660E5F"/>
    <w:rsid w:val="00664B49"/>
    <w:rsid w:val="00665017"/>
    <w:rsid w:val="00672B8B"/>
    <w:rsid w:val="00673303"/>
    <w:rsid w:val="006744E6"/>
    <w:rsid w:val="00676929"/>
    <w:rsid w:val="00680D2D"/>
    <w:rsid w:val="006819B0"/>
    <w:rsid w:val="00686753"/>
    <w:rsid w:val="006A2250"/>
    <w:rsid w:val="006C1FB8"/>
    <w:rsid w:val="006C407C"/>
    <w:rsid w:val="006D1FA2"/>
    <w:rsid w:val="006D2458"/>
    <w:rsid w:val="006F544C"/>
    <w:rsid w:val="00717BDB"/>
    <w:rsid w:val="00737F49"/>
    <w:rsid w:val="00740786"/>
    <w:rsid w:val="0074188F"/>
    <w:rsid w:val="00760E80"/>
    <w:rsid w:val="00761961"/>
    <w:rsid w:val="00766D1F"/>
    <w:rsid w:val="00766F84"/>
    <w:rsid w:val="00771B0E"/>
    <w:rsid w:val="00783974"/>
    <w:rsid w:val="00783D9C"/>
    <w:rsid w:val="00790152"/>
    <w:rsid w:val="007A21D3"/>
    <w:rsid w:val="007B45B9"/>
    <w:rsid w:val="007B6B61"/>
    <w:rsid w:val="007C3953"/>
    <w:rsid w:val="007D28E6"/>
    <w:rsid w:val="007D54FF"/>
    <w:rsid w:val="007E206D"/>
    <w:rsid w:val="007E332E"/>
    <w:rsid w:val="007E44CF"/>
    <w:rsid w:val="007E53A8"/>
    <w:rsid w:val="007E5F4D"/>
    <w:rsid w:val="007F366E"/>
    <w:rsid w:val="00801FF3"/>
    <w:rsid w:val="00805A8D"/>
    <w:rsid w:val="0080616C"/>
    <w:rsid w:val="008067DF"/>
    <w:rsid w:val="0080749B"/>
    <w:rsid w:val="0081034D"/>
    <w:rsid w:val="00813CF6"/>
    <w:rsid w:val="0081671E"/>
    <w:rsid w:val="00832071"/>
    <w:rsid w:val="008348B7"/>
    <w:rsid w:val="008357B6"/>
    <w:rsid w:val="00836F81"/>
    <w:rsid w:val="00842851"/>
    <w:rsid w:val="0084791E"/>
    <w:rsid w:val="0085124D"/>
    <w:rsid w:val="0086178A"/>
    <w:rsid w:val="008619D3"/>
    <w:rsid w:val="00871DCD"/>
    <w:rsid w:val="00874284"/>
    <w:rsid w:val="00874CFF"/>
    <w:rsid w:val="00876FB8"/>
    <w:rsid w:val="008772CA"/>
    <w:rsid w:val="00880305"/>
    <w:rsid w:val="008911F1"/>
    <w:rsid w:val="008B5992"/>
    <w:rsid w:val="008B64A1"/>
    <w:rsid w:val="008C6C9F"/>
    <w:rsid w:val="008D2C1F"/>
    <w:rsid w:val="008D334E"/>
    <w:rsid w:val="008E18DB"/>
    <w:rsid w:val="008F2E4A"/>
    <w:rsid w:val="008F7A81"/>
    <w:rsid w:val="0090028B"/>
    <w:rsid w:val="00902F19"/>
    <w:rsid w:val="009078BB"/>
    <w:rsid w:val="009126F6"/>
    <w:rsid w:val="00920A63"/>
    <w:rsid w:val="00923D37"/>
    <w:rsid w:val="00925481"/>
    <w:rsid w:val="0092659B"/>
    <w:rsid w:val="009401CC"/>
    <w:rsid w:val="0094065C"/>
    <w:rsid w:val="00942757"/>
    <w:rsid w:val="00946F08"/>
    <w:rsid w:val="00947E2E"/>
    <w:rsid w:val="0095076C"/>
    <w:rsid w:val="00952AF0"/>
    <w:rsid w:val="009602C6"/>
    <w:rsid w:val="00973036"/>
    <w:rsid w:val="00976E4B"/>
    <w:rsid w:val="009842E4"/>
    <w:rsid w:val="009874FB"/>
    <w:rsid w:val="00993F56"/>
    <w:rsid w:val="009948F8"/>
    <w:rsid w:val="009A3D52"/>
    <w:rsid w:val="009B5859"/>
    <w:rsid w:val="009C135F"/>
    <w:rsid w:val="009C39E2"/>
    <w:rsid w:val="009D4926"/>
    <w:rsid w:val="009E07A9"/>
    <w:rsid w:val="009F1222"/>
    <w:rsid w:val="009F1BFF"/>
    <w:rsid w:val="009F4949"/>
    <w:rsid w:val="009F4CBC"/>
    <w:rsid w:val="00A0032E"/>
    <w:rsid w:val="00A00DBD"/>
    <w:rsid w:val="00A14C1E"/>
    <w:rsid w:val="00A2337F"/>
    <w:rsid w:val="00A245AE"/>
    <w:rsid w:val="00A27B28"/>
    <w:rsid w:val="00A31F67"/>
    <w:rsid w:val="00A3619A"/>
    <w:rsid w:val="00A40FC1"/>
    <w:rsid w:val="00A41A77"/>
    <w:rsid w:val="00A53316"/>
    <w:rsid w:val="00A655A6"/>
    <w:rsid w:val="00A7037D"/>
    <w:rsid w:val="00A71902"/>
    <w:rsid w:val="00A76E09"/>
    <w:rsid w:val="00A821D8"/>
    <w:rsid w:val="00A8585C"/>
    <w:rsid w:val="00A92321"/>
    <w:rsid w:val="00A934F3"/>
    <w:rsid w:val="00AA7466"/>
    <w:rsid w:val="00AB0789"/>
    <w:rsid w:val="00AB1FC9"/>
    <w:rsid w:val="00AB5FC3"/>
    <w:rsid w:val="00AE57D5"/>
    <w:rsid w:val="00AE710D"/>
    <w:rsid w:val="00AF78CC"/>
    <w:rsid w:val="00B102DF"/>
    <w:rsid w:val="00B220C1"/>
    <w:rsid w:val="00B242C0"/>
    <w:rsid w:val="00B30B70"/>
    <w:rsid w:val="00B52D24"/>
    <w:rsid w:val="00B530A4"/>
    <w:rsid w:val="00B57C49"/>
    <w:rsid w:val="00B61631"/>
    <w:rsid w:val="00B65B0A"/>
    <w:rsid w:val="00B7079A"/>
    <w:rsid w:val="00B70D1A"/>
    <w:rsid w:val="00B75827"/>
    <w:rsid w:val="00B75C16"/>
    <w:rsid w:val="00B86FF2"/>
    <w:rsid w:val="00B92AC6"/>
    <w:rsid w:val="00B94CCA"/>
    <w:rsid w:val="00B958CC"/>
    <w:rsid w:val="00B96CEA"/>
    <w:rsid w:val="00BC2FB8"/>
    <w:rsid w:val="00BC4B9D"/>
    <w:rsid w:val="00BC6094"/>
    <w:rsid w:val="00BC61BF"/>
    <w:rsid w:val="00BD22FC"/>
    <w:rsid w:val="00BD23EA"/>
    <w:rsid w:val="00BD711E"/>
    <w:rsid w:val="00BE3BEA"/>
    <w:rsid w:val="00BE5D75"/>
    <w:rsid w:val="00BF23CB"/>
    <w:rsid w:val="00C05555"/>
    <w:rsid w:val="00C07E3F"/>
    <w:rsid w:val="00C169F3"/>
    <w:rsid w:val="00C25485"/>
    <w:rsid w:val="00C260A1"/>
    <w:rsid w:val="00C32E23"/>
    <w:rsid w:val="00C34608"/>
    <w:rsid w:val="00C37086"/>
    <w:rsid w:val="00C44CE3"/>
    <w:rsid w:val="00C5449C"/>
    <w:rsid w:val="00C60C5C"/>
    <w:rsid w:val="00C63124"/>
    <w:rsid w:val="00C73F3F"/>
    <w:rsid w:val="00C8457A"/>
    <w:rsid w:val="00CA2A9E"/>
    <w:rsid w:val="00CB6E4F"/>
    <w:rsid w:val="00CC140B"/>
    <w:rsid w:val="00CC3C38"/>
    <w:rsid w:val="00CD373C"/>
    <w:rsid w:val="00CD42D2"/>
    <w:rsid w:val="00CD6D75"/>
    <w:rsid w:val="00CD7304"/>
    <w:rsid w:val="00CE636E"/>
    <w:rsid w:val="00CE689C"/>
    <w:rsid w:val="00CE689F"/>
    <w:rsid w:val="00CF580E"/>
    <w:rsid w:val="00CF7EBD"/>
    <w:rsid w:val="00D014D8"/>
    <w:rsid w:val="00D0569E"/>
    <w:rsid w:val="00D1061D"/>
    <w:rsid w:val="00D20C0C"/>
    <w:rsid w:val="00D24A2A"/>
    <w:rsid w:val="00D307BA"/>
    <w:rsid w:val="00D30984"/>
    <w:rsid w:val="00D36191"/>
    <w:rsid w:val="00D40578"/>
    <w:rsid w:val="00D417BD"/>
    <w:rsid w:val="00D518A4"/>
    <w:rsid w:val="00D52304"/>
    <w:rsid w:val="00D532EE"/>
    <w:rsid w:val="00D56D8D"/>
    <w:rsid w:val="00D67409"/>
    <w:rsid w:val="00D67D08"/>
    <w:rsid w:val="00D738F0"/>
    <w:rsid w:val="00D76A3D"/>
    <w:rsid w:val="00D77A3F"/>
    <w:rsid w:val="00D81249"/>
    <w:rsid w:val="00D96F46"/>
    <w:rsid w:val="00DA050F"/>
    <w:rsid w:val="00DA12D6"/>
    <w:rsid w:val="00DA1DDB"/>
    <w:rsid w:val="00DA30E7"/>
    <w:rsid w:val="00DA5318"/>
    <w:rsid w:val="00DA56D5"/>
    <w:rsid w:val="00DD2C28"/>
    <w:rsid w:val="00DD748F"/>
    <w:rsid w:val="00DE5ADA"/>
    <w:rsid w:val="00DF0496"/>
    <w:rsid w:val="00E062F3"/>
    <w:rsid w:val="00E2207D"/>
    <w:rsid w:val="00E2772A"/>
    <w:rsid w:val="00E27894"/>
    <w:rsid w:val="00E362D1"/>
    <w:rsid w:val="00E40493"/>
    <w:rsid w:val="00E43A89"/>
    <w:rsid w:val="00E44733"/>
    <w:rsid w:val="00E5476D"/>
    <w:rsid w:val="00E54AB1"/>
    <w:rsid w:val="00E92CBA"/>
    <w:rsid w:val="00E93AE4"/>
    <w:rsid w:val="00E95DE9"/>
    <w:rsid w:val="00E960C8"/>
    <w:rsid w:val="00EA5579"/>
    <w:rsid w:val="00EB1603"/>
    <w:rsid w:val="00EB1B10"/>
    <w:rsid w:val="00EB461E"/>
    <w:rsid w:val="00ED15B8"/>
    <w:rsid w:val="00ED414F"/>
    <w:rsid w:val="00ED49C8"/>
    <w:rsid w:val="00EE1FAA"/>
    <w:rsid w:val="00EE6CE2"/>
    <w:rsid w:val="00EF1CA8"/>
    <w:rsid w:val="00EF20E5"/>
    <w:rsid w:val="00EF3820"/>
    <w:rsid w:val="00F014E3"/>
    <w:rsid w:val="00F06432"/>
    <w:rsid w:val="00F11884"/>
    <w:rsid w:val="00F27050"/>
    <w:rsid w:val="00F34A59"/>
    <w:rsid w:val="00F41F04"/>
    <w:rsid w:val="00F43B79"/>
    <w:rsid w:val="00F44338"/>
    <w:rsid w:val="00F45052"/>
    <w:rsid w:val="00F57118"/>
    <w:rsid w:val="00F612A9"/>
    <w:rsid w:val="00F6682D"/>
    <w:rsid w:val="00F74042"/>
    <w:rsid w:val="00F75AA1"/>
    <w:rsid w:val="00F824C7"/>
    <w:rsid w:val="00F9005E"/>
    <w:rsid w:val="00FA5B0D"/>
    <w:rsid w:val="00FA6AD2"/>
    <w:rsid w:val="00FC3B66"/>
    <w:rsid w:val="00FC4D37"/>
    <w:rsid w:val="00FE363D"/>
    <w:rsid w:val="00FE54F2"/>
    <w:rsid w:val="00FF2719"/>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00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A8D"/>
    <w:pPr>
      <w:spacing w:line="276" w:lineRule="auto"/>
    </w:pPr>
    <w:rPr>
      <w:rFonts w:ascii="Georgia" w:hAnsi="Georgia"/>
      <w:sz w:val="24"/>
      <w:szCs w:val="24"/>
      <w:lang w:eastAsia="en-US"/>
    </w:rPr>
  </w:style>
  <w:style w:type="paragraph" w:styleId="Heading1">
    <w:name w:val="heading 1"/>
    <w:basedOn w:val="Normal"/>
    <w:next w:val="Normal"/>
    <w:qFormat/>
    <w:rsid w:val="00324371"/>
    <w:pPr>
      <w:spacing w:after="240"/>
      <w:ind w:left="851" w:hanging="851"/>
      <w:outlineLvl w:val="0"/>
    </w:pPr>
    <w:rPr>
      <w:rFonts w:cs="Arial"/>
      <w:b/>
      <w:bCs/>
      <w:sz w:val="56"/>
      <w:szCs w:val="48"/>
    </w:rPr>
  </w:style>
  <w:style w:type="paragraph" w:styleId="Heading2">
    <w:name w:val="heading 2"/>
    <w:basedOn w:val="Normal"/>
    <w:next w:val="Normal"/>
    <w:qFormat/>
    <w:rsid w:val="002233D8"/>
    <w:pPr>
      <w:keepNext/>
      <w:spacing w:before="360" w:after="120"/>
      <w:outlineLvl w:val="1"/>
    </w:pPr>
    <w:rPr>
      <w:rFonts w:cs="Arial"/>
      <w:b/>
      <w:bCs/>
      <w:iCs/>
      <w:sz w:val="36"/>
      <w:szCs w:val="28"/>
    </w:rPr>
  </w:style>
  <w:style w:type="paragraph" w:styleId="Heading3">
    <w:name w:val="heading 3"/>
    <w:basedOn w:val="Normal"/>
    <w:next w:val="Normal"/>
    <w:qFormat/>
    <w:rsid w:val="0090028B"/>
    <w:pPr>
      <w:keepNext/>
      <w:spacing w:before="360" w:after="120"/>
      <w:outlineLvl w:val="2"/>
    </w:pPr>
    <w:rPr>
      <w:rFonts w:cs="Arial"/>
      <w:b/>
      <w:bCs/>
      <w:sz w:val="28"/>
      <w:szCs w:val="26"/>
    </w:rPr>
  </w:style>
  <w:style w:type="paragraph" w:styleId="Heading4">
    <w:name w:val="heading 4"/>
    <w:basedOn w:val="Normal"/>
    <w:next w:val="Normal"/>
    <w:link w:val="Heading4Char"/>
    <w:uiPriority w:val="9"/>
    <w:unhideWhenUsed/>
    <w:qFormat/>
    <w:rsid w:val="00EE6CE2"/>
    <w:pPr>
      <w:keepNext/>
      <w:spacing w:before="120" w:after="12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E191A"/>
    <w:rPr>
      <w:b/>
      <w:color w:val="595959" w:themeColor="text1" w:themeTint="A6"/>
      <w:u w:val="none"/>
    </w:rPr>
  </w:style>
  <w:style w:type="paragraph" w:styleId="FootnoteText">
    <w:name w:val="footnote text"/>
    <w:basedOn w:val="Normal"/>
    <w:link w:val="FootnoteTextChar"/>
    <w:uiPriority w:val="99"/>
    <w:semiHidden/>
    <w:rsid w:val="00680D2D"/>
    <w:pPr>
      <w:spacing w:before="60"/>
      <w:ind w:left="284" w:hanging="284"/>
    </w:pPr>
    <w:rPr>
      <w:sz w:val="18"/>
      <w:szCs w:val="20"/>
    </w:rPr>
  </w:style>
  <w:style w:type="character" w:styleId="FootnoteReference">
    <w:name w:val="footnote reference"/>
    <w:uiPriority w:val="99"/>
    <w:semiHidden/>
    <w:rsid w:val="00240554"/>
    <w:rPr>
      <w:vertAlign w:val="superscript"/>
    </w:rPr>
  </w:style>
  <w:style w:type="paragraph" w:styleId="Header">
    <w:name w:val="header"/>
    <w:basedOn w:val="Normal"/>
    <w:rsid w:val="0074188F"/>
  </w:style>
  <w:style w:type="paragraph" w:styleId="Footer">
    <w:name w:val="footer"/>
    <w:basedOn w:val="Normal"/>
    <w:rsid w:val="0092659B"/>
    <w:pPr>
      <w:tabs>
        <w:tab w:val="right" w:pos="8647"/>
        <w:tab w:val="right" w:pos="9356"/>
      </w:tabs>
    </w:pPr>
    <w:rPr>
      <w:sz w:val="20"/>
    </w:rPr>
  </w:style>
  <w:style w:type="table" w:styleId="TableGrid">
    <w:name w:val="Table Grid"/>
    <w:basedOn w:val="TableNormal"/>
    <w:rsid w:val="00577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rsid w:val="00C63124"/>
    <w:pPr>
      <w:keepNext/>
      <w:spacing w:before="120" w:after="120"/>
    </w:pPr>
    <w:rPr>
      <w:b/>
    </w:rPr>
  </w:style>
  <w:style w:type="paragraph" w:customStyle="1" w:styleId="Note">
    <w:name w:val="Note"/>
    <w:basedOn w:val="Normal"/>
    <w:link w:val="NoteChar"/>
    <w:qFormat/>
    <w:rsid w:val="00D76A3D"/>
    <w:pPr>
      <w:pBdr>
        <w:bottom w:val="single" w:sz="18" w:space="6" w:color="808080"/>
      </w:pBdr>
      <w:spacing w:before="60"/>
      <w:ind w:left="284" w:hanging="284"/>
    </w:pPr>
    <w:rPr>
      <w:rFonts w:ascii="Arial" w:hAnsi="Arial"/>
      <w:sz w:val="18"/>
      <w:szCs w:val="22"/>
      <w:lang w:eastAsia="en-GB"/>
    </w:rPr>
  </w:style>
  <w:style w:type="paragraph" w:customStyle="1" w:styleId="Bullet">
    <w:name w:val="Bullet"/>
    <w:basedOn w:val="Normal"/>
    <w:link w:val="BulletChar"/>
    <w:qFormat/>
    <w:rsid w:val="00805A8D"/>
    <w:pPr>
      <w:numPr>
        <w:numId w:val="1"/>
      </w:numPr>
      <w:spacing w:before="120"/>
    </w:pPr>
  </w:style>
  <w:style w:type="character" w:styleId="PageNumber">
    <w:name w:val="page number"/>
    <w:rsid w:val="0092659B"/>
    <w:rPr>
      <w:color w:val="auto"/>
      <w:sz w:val="24"/>
    </w:rPr>
  </w:style>
  <w:style w:type="paragraph" w:customStyle="1" w:styleId="TableText">
    <w:name w:val="TableText"/>
    <w:basedOn w:val="Normal"/>
    <w:rsid w:val="00952AF0"/>
    <w:pPr>
      <w:spacing w:before="80" w:after="80"/>
    </w:pPr>
    <w:rPr>
      <w:sz w:val="18"/>
    </w:rPr>
  </w:style>
  <w:style w:type="paragraph" w:customStyle="1" w:styleId="Source">
    <w:name w:val="Source"/>
    <w:basedOn w:val="Normal"/>
    <w:next w:val="Normal"/>
    <w:rsid w:val="002222BC"/>
    <w:pPr>
      <w:pBdr>
        <w:bottom w:val="single" w:sz="18" w:space="6" w:color="808080"/>
      </w:pBdr>
    </w:pPr>
    <w:rPr>
      <w:rFonts w:ascii="Arial" w:hAnsi="Arial"/>
      <w:sz w:val="18"/>
    </w:rPr>
  </w:style>
  <w:style w:type="paragraph" w:customStyle="1" w:styleId="References">
    <w:name w:val="References"/>
    <w:basedOn w:val="Normal"/>
    <w:rsid w:val="000D0170"/>
    <w:pPr>
      <w:spacing w:after="120"/>
    </w:pPr>
    <w:rPr>
      <w:sz w:val="18"/>
    </w:rPr>
  </w:style>
  <w:style w:type="paragraph" w:customStyle="1" w:styleId="Introductoryparagraph">
    <w:name w:val="Introductory paragraph"/>
    <w:basedOn w:val="Normal"/>
    <w:qFormat/>
    <w:rsid w:val="00A40FC1"/>
    <w:pPr>
      <w:spacing w:before="600"/>
    </w:pPr>
    <w:rPr>
      <w:color w:val="595959" w:themeColor="text1" w:themeTint="A6"/>
      <w:sz w:val="28"/>
      <w:szCs w:val="28"/>
    </w:rPr>
  </w:style>
  <w:style w:type="paragraph" w:styleId="Quote">
    <w:name w:val="Quote"/>
    <w:basedOn w:val="Normal"/>
    <w:next w:val="Normal"/>
    <w:link w:val="QuoteChar"/>
    <w:uiPriority w:val="29"/>
    <w:qFormat/>
    <w:rsid w:val="00444123"/>
    <w:pPr>
      <w:spacing w:before="240"/>
    </w:pPr>
    <w:rPr>
      <w:iCs/>
      <w:color w:val="000000"/>
      <w:sz w:val="28"/>
    </w:rPr>
  </w:style>
  <w:style w:type="paragraph" w:customStyle="1" w:styleId="BoxHeading">
    <w:name w:val="BoxHeading"/>
    <w:basedOn w:val="Normal"/>
    <w:qFormat/>
    <w:rsid w:val="0092659B"/>
    <w:pPr>
      <w:pBdr>
        <w:top w:val="single" w:sz="4" w:space="12" w:color="auto"/>
        <w:left w:val="single" w:sz="4" w:space="12" w:color="auto"/>
        <w:bottom w:val="single" w:sz="4" w:space="12" w:color="auto"/>
        <w:right w:val="single" w:sz="4" w:space="12" w:color="auto"/>
      </w:pBdr>
      <w:spacing w:before="120" w:after="120" w:line="264" w:lineRule="auto"/>
      <w:ind w:left="284" w:right="284"/>
    </w:pPr>
    <w:rPr>
      <w:b/>
      <w:sz w:val="28"/>
      <w:szCs w:val="20"/>
      <w:lang w:eastAsia="en-GB"/>
    </w:rPr>
  </w:style>
  <w:style w:type="paragraph" w:customStyle="1" w:styleId="BoxBullet">
    <w:name w:val="BoxBullet"/>
    <w:basedOn w:val="Normal"/>
    <w:qFormat/>
    <w:rsid w:val="0092659B"/>
    <w:pPr>
      <w:numPr>
        <w:numId w:val="2"/>
      </w:numPr>
      <w:pBdr>
        <w:top w:val="single" w:sz="4" w:space="12" w:color="auto"/>
        <w:left w:val="single" w:sz="4" w:space="12" w:color="auto"/>
        <w:bottom w:val="single" w:sz="4" w:space="12" w:color="auto"/>
        <w:right w:val="single" w:sz="4" w:space="12" w:color="auto"/>
      </w:pBdr>
      <w:tabs>
        <w:tab w:val="clear" w:pos="360"/>
        <w:tab w:val="num" w:pos="567"/>
      </w:tabs>
      <w:spacing w:before="120" w:after="120" w:line="264" w:lineRule="auto"/>
      <w:ind w:left="567" w:right="284" w:hanging="283"/>
    </w:pPr>
    <w:rPr>
      <w:sz w:val="22"/>
      <w:szCs w:val="20"/>
      <w:lang w:eastAsia="en-GB"/>
    </w:rPr>
  </w:style>
  <w:style w:type="character" w:customStyle="1" w:styleId="BulletChar">
    <w:name w:val="Bullet Char"/>
    <w:link w:val="Bullet"/>
    <w:locked/>
    <w:rsid w:val="00805A8D"/>
    <w:rPr>
      <w:rFonts w:ascii="Georgia" w:hAnsi="Georgia"/>
      <w:sz w:val="24"/>
      <w:szCs w:val="24"/>
      <w:lang w:eastAsia="en-US"/>
    </w:rPr>
  </w:style>
  <w:style w:type="character" w:customStyle="1" w:styleId="Heading4Char">
    <w:name w:val="Heading 4 Char"/>
    <w:basedOn w:val="DefaultParagraphFont"/>
    <w:link w:val="Heading4"/>
    <w:uiPriority w:val="9"/>
    <w:rsid w:val="00EE6CE2"/>
    <w:rPr>
      <w:rFonts w:ascii="Georgia" w:eastAsiaTheme="majorEastAsia" w:hAnsi="Georgia" w:cstheme="majorBidi"/>
      <w:b/>
      <w:bCs/>
      <w:iCs/>
      <w:sz w:val="24"/>
      <w:szCs w:val="24"/>
      <w:lang w:eastAsia="en-US"/>
    </w:rPr>
  </w:style>
  <w:style w:type="character" w:customStyle="1" w:styleId="FootnoteTextChar">
    <w:name w:val="Footnote Text Char"/>
    <w:link w:val="FootnoteText"/>
    <w:uiPriority w:val="99"/>
    <w:semiHidden/>
    <w:rsid w:val="00EB461E"/>
    <w:rPr>
      <w:rFonts w:ascii="Georgia" w:hAnsi="Georgia"/>
      <w:sz w:val="18"/>
      <w:lang w:eastAsia="en-US"/>
    </w:rPr>
  </w:style>
  <w:style w:type="paragraph" w:styleId="TOC1">
    <w:name w:val="toc 1"/>
    <w:basedOn w:val="Normal"/>
    <w:next w:val="Normal"/>
    <w:uiPriority w:val="39"/>
    <w:unhideWhenUsed/>
    <w:qFormat/>
    <w:rsid w:val="008911F1"/>
    <w:pPr>
      <w:tabs>
        <w:tab w:val="left" w:pos="567"/>
        <w:tab w:val="right" w:pos="9356"/>
      </w:tabs>
      <w:spacing w:before="240"/>
      <w:ind w:left="567" w:right="567" w:hanging="567"/>
    </w:pPr>
    <w:rPr>
      <w:sz w:val="22"/>
      <w:szCs w:val="22"/>
      <w:lang w:eastAsia="en-AU"/>
    </w:rPr>
  </w:style>
  <w:style w:type="paragraph" w:styleId="TOC2">
    <w:name w:val="toc 2"/>
    <w:basedOn w:val="Normal"/>
    <w:next w:val="Normal"/>
    <w:uiPriority w:val="39"/>
    <w:unhideWhenUsed/>
    <w:qFormat/>
    <w:rsid w:val="008911F1"/>
    <w:pPr>
      <w:tabs>
        <w:tab w:val="left" w:pos="1134"/>
        <w:tab w:val="right" w:pos="9356"/>
      </w:tabs>
      <w:spacing w:before="120"/>
      <w:ind w:left="1134" w:right="567" w:hanging="567"/>
    </w:pPr>
    <w:rPr>
      <w:sz w:val="22"/>
      <w:szCs w:val="22"/>
      <w:lang w:eastAsia="en-AU"/>
    </w:rPr>
  </w:style>
  <w:style w:type="paragraph" w:customStyle="1" w:styleId="Dash">
    <w:name w:val="Dash"/>
    <w:basedOn w:val="Normal"/>
    <w:link w:val="DashChar"/>
    <w:qFormat/>
    <w:rsid w:val="00EE6CE2"/>
    <w:pPr>
      <w:numPr>
        <w:numId w:val="3"/>
      </w:numPr>
      <w:spacing w:before="60"/>
      <w:ind w:left="568" w:hanging="284"/>
    </w:pPr>
    <w:rPr>
      <w:rFonts w:eastAsia="Calibri" w:cs="Arial Mäori"/>
      <w:szCs w:val="22"/>
      <w:lang w:eastAsia="en-NZ"/>
    </w:rPr>
  </w:style>
  <w:style w:type="character" w:customStyle="1" w:styleId="DashChar">
    <w:name w:val="Dash Char"/>
    <w:link w:val="Dash"/>
    <w:rsid w:val="00EE6CE2"/>
    <w:rPr>
      <w:rFonts w:ascii="Georgia" w:eastAsia="Calibri" w:hAnsi="Georgia" w:cs="Arial Mäori"/>
      <w:sz w:val="24"/>
      <w:szCs w:val="22"/>
    </w:rPr>
  </w:style>
  <w:style w:type="paragraph" w:customStyle="1" w:styleId="Box">
    <w:name w:val="Box"/>
    <w:basedOn w:val="BoxHeading"/>
    <w:link w:val="BoxChar"/>
    <w:qFormat/>
    <w:rsid w:val="00EB461E"/>
    <w:pPr>
      <w:spacing w:line="276" w:lineRule="auto"/>
    </w:pPr>
    <w:rPr>
      <w:rFonts w:eastAsia="Calibri"/>
      <w:b w:val="0"/>
      <w:sz w:val="22"/>
      <w:szCs w:val="22"/>
      <w:lang w:eastAsia="en-NZ"/>
    </w:rPr>
  </w:style>
  <w:style w:type="character" w:customStyle="1" w:styleId="BoxChar">
    <w:name w:val="Box Char"/>
    <w:link w:val="Box"/>
    <w:rsid w:val="00EB461E"/>
    <w:rPr>
      <w:rFonts w:ascii="Georgia" w:eastAsia="Calibri" w:hAnsi="Georgia"/>
      <w:sz w:val="22"/>
      <w:szCs w:val="22"/>
    </w:rPr>
  </w:style>
  <w:style w:type="character" w:customStyle="1" w:styleId="NoteChar">
    <w:name w:val="Note Char"/>
    <w:link w:val="Note"/>
    <w:rsid w:val="00EB461E"/>
    <w:rPr>
      <w:rFonts w:ascii="Arial" w:hAnsi="Arial"/>
      <w:sz w:val="18"/>
      <w:szCs w:val="22"/>
      <w:lang w:eastAsia="en-GB"/>
    </w:rPr>
  </w:style>
  <w:style w:type="paragraph" w:customStyle="1" w:styleId="Table">
    <w:name w:val="Table"/>
    <w:basedOn w:val="Normal"/>
    <w:qFormat/>
    <w:rsid w:val="00E062F3"/>
    <w:pPr>
      <w:keepNext/>
      <w:spacing w:before="120" w:after="120"/>
    </w:pPr>
    <w:rPr>
      <w:b/>
    </w:rPr>
  </w:style>
  <w:style w:type="paragraph" w:customStyle="1" w:styleId="TableBullet">
    <w:name w:val="TableBullet"/>
    <w:basedOn w:val="TableText"/>
    <w:qFormat/>
    <w:rsid w:val="00CE689C"/>
    <w:pPr>
      <w:numPr>
        <w:numId w:val="4"/>
      </w:numPr>
      <w:spacing w:before="0"/>
      <w:ind w:left="284" w:hanging="284"/>
    </w:pPr>
    <w:rPr>
      <w:szCs w:val="20"/>
    </w:rPr>
  </w:style>
  <w:style w:type="paragraph" w:styleId="Title">
    <w:name w:val="Title"/>
    <w:basedOn w:val="Normal"/>
    <w:next w:val="Normal"/>
    <w:link w:val="TitleChar"/>
    <w:uiPriority w:val="10"/>
    <w:qFormat/>
    <w:rsid w:val="00783D9C"/>
    <w:rPr>
      <w:rFonts w:eastAsiaTheme="majorEastAsia" w:cstheme="majorBidi"/>
      <w:b/>
      <w:sz w:val="44"/>
      <w:szCs w:val="52"/>
    </w:rPr>
  </w:style>
  <w:style w:type="character" w:customStyle="1" w:styleId="TitleChar">
    <w:name w:val="Title Char"/>
    <w:basedOn w:val="DefaultParagraphFont"/>
    <w:link w:val="Title"/>
    <w:uiPriority w:val="10"/>
    <w:rsid w:val="00783D9C"/>
    <w:rPr>
      <w:rFonts w:ascii="Georgia" w:eastAsiaTheme="majorEastAsia" w:hAnsi="Georgia" w:cstheme="majorBidi"/>
      <w:b/>
      <w:sz w:val="44"/>
      <w:szCs w:val="52"/>
      <w:lang w:eastAsia="en-US"/>
    </w:rPr>
  </w:style>
  <w:style w:type="character" w:customStyle="1" w:styleId="QuoteChar">
    <w:name w:val="Quote Char"/>
    <w:basedOn w:val="DefaultParagraphFont"/>
    <w:link w:val="Quote"/>
    <w:uiPriority w:val="29"/>
    <w:rsid w:val="00444123"/>
    <w:rPr>
      <w:rFonts w:ascii="Georgia" w:hAnsi="Georgia"/>
      <w:iCs/>
      <w:color w:val="000000"/>
      <w:sz w:val="28"/>
      <w:szCs w:val="24"/>
      <w:lang w:eastAsia="en-US"/>
    </w:rPr>
  </w:style>
  <w:style w:type="paragraph" w:styleId="BalloonText">
    <w:name w:val="Balloon Text"/>
    <w:basedOn w:val="Normal"/>
    <w:link w:val="BalloonTextChar"/>
    <w:uiPriority w:val="99"/>
    <w:semiHidden/>
    <w:unhideWhenUsed/>
    <w:rsid w:val="00D014D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4D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A8D"/>
    <w:pPr>
      <w:spacing w:line="276" w:lineRule="auto"/>
    </w:pPr>
    <w:rPr>
      <w:rFonts w:ascii="Georgia" w:hAnsi="Georgia"/>
      <w:sz w:val="24"/>
      <w:szCs w:val="24"/>
      <w:lang w:eastAsia="en-US"/>
    </w:rPr>
  </w:style>
  <w:style w:type="paragraph" w:styleId="Heading1">
    <w:name w:val="heading 1"/>
    <w:basedOn w:val="Normal"/>
    <w:next w:val="Normal"/>
    <w:qFormat/>
    <w:rsid w:val="00324371"/>
    <w:pPr>
      <w:spacing w:after="240"/>
      <w:ind w:left="851" w:hanging="851"/>
      <w:outlineLvl w:val="0"/>
    </w:pPr>
    <w:rPr>
      <w:rFonts w:cs="Arial"/>
      <w:b/>
      <w:bCs/>
      <w:sz w:val="56"/>
      <w:szCs w:val="48"/>
    </w:rPr>
  </w:style>
  <w:style w:type="paragraph" w:styleId="Heading2">
    <w:name w:val="heading 2"/>
    <w:basedOn w:val="Normal"/>
    <w:next w:val="Normal"/>
    <w:qFormat/>
    <w:rsid w:val="002233D8"/>
    <w:pPr>
      <w:keepNext/>
      <w:spacing w:before="360" w:after="120"/>
      <w:outlineLvl w:val="1"/>
    </w:pPr>
    <w:rPr>
      <w:rFonts w:cs="Arial"/>
      <w:b/>
      <w:bCs/>
      <w:iCs/>
      <w:sz w:val="36"/>
      <w:szCs w:val="28"/>
    </w:rPr>
  </w:style>
  <w:style w:type="paragraph" w:styleId="Heading3">
    <w:name w:val="heading 3"/>
    <w:basedOn w:val="Normal"/>
    <w:next w:val="Normal"/>
    <w:qFormat/>
    <w:rsid w:val="0090028B"/>
    <w:pPr>
      <w:keepNext/>
      <w:spacing w:before="360" w:after="120"/>
      <w:outlineLvl w:val="2"/>
    </w:pPr>
    <w:rPr>
      <w:rFonts w:cs="Arial"/>
      <w:b/>
      <w:bCs/>
      <w:sz w:val="28"/>
      <w:szCs w:val="26"/>
    </w:rPr>
  </w:style>
  <w:style w:type="paragraph" w:styleId="Heading4">
    <w:name w:val="heading 4"/>
    <w:basedOn w:val="Normal"/>
    <w:next w:val="Normal"/>
    <w:link w:val="Heading4Char"/>
    <w:uiPriority w:val="9"/>
    <w:unhideWhenUsed/>
    <w:qFormat/>
    <w:rsid w:val="00EE6CE2"/>
    <w:pPr>
      <w:keepNext/>
      <w:spacing w:before="120" w:after="12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E191A"/>
    <w:rPr>
      <w:b/>
      <w:color w:val="595959" w:themeColor="text1" w:themeTint="A6"/>
      <w:u w:val="none"/>
    </w:rPr>
  </w:style>
  <w:style w:type="paragraph" w:styleId="FootnoteText">
    <w:name w:val="footnote text"/>
    <w:basedOn w:val="Normal"/>
    <w:link w:val="FootnoteTextChar"/>
    <w:uiPriority w:val="99"/>
    <w:semiHidden/>
    <w:rsid w:val="00680D2D"/>
    <w:pPr>
      <w:spacing w:before="60"/>
      <w:ind w:left="284" w:hanging="284"/>
    </w:pPr>
    <w:rPr>
      <w:sz w:val="18"/>
      <w:szCs w:val="20"/>
    </w:rPr>
  </w:style>
  <w:style w:type="character" w:styleId="FootnoteReference">
    <w:name w:val="footnote reference"/>
    <w:uiPriority w:val="99"/>
    <w:semiHidden/>
    <w:rsid w:val="00240554"/>
    <w:rPr>
      <w:vertAlign w:val="superscript"/>
    </w:rPr>
  </w:style>
  <w:style w:type="paragraph" w:styleId="Header">
    <w:name w:val="header"/>
    <w:basedOn w:val="Normal"/>
    <w:rsid w:val="0074188F"/>
  </w:style>
  <w:style w:type="paragraph" w:styleId="Footer">
    <w:name w:val="footer"/>
    <w:basedOn w:val="Normal"/>
    <w:rsid w:val="0092659B"/>
    <w:pPr>
      <w:tabs>
        <w:tab w:val="right" w:pos="8647"/>
        <w:tab w:val="right" w:pos="9356"/>
      </w:tabs>
    </w:pPr>
    <w:rPr>
      <w:sz w:val="20"/>
    </w:rPr>
  </w:style>
  <w:style w:type="table" w:styleId="TableGrid">
    <w:name w:val="Table Grid"/>
    <w:basedOn w:val="TableNormal"/>
    <w:rsid w:val="00577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rsid w:val="00C63124"/>
    <w:pPr>
      <w:keepNext/>
      <w:spacing w:before="120" w:after="120"/>
    </w:pPr>
    <w:rPr>
      <w:b/>
    </w:rPr>
  </w:style>
  <w:style w:type="paragraph" w:customStyle="1" w:styleId="Note">
    <w:name w:val="Note"/>
    <w:basedOn w:val="Normal"/>
    <w:link w:val="NoteChar"/>
    <w:qFormat/>
    <w:rsid w:val="00D76A3D"/>
    <w:pPr>
      <w:pBdr>
        <w:bottom w:val="single" w:sz="18" w:space="6" w:color="808080"/>
      </w:pBdr>
      <w:spacing w:before="60"/>
      <w:ind w:left="284" w:hanging="284"/>
    </w:pPr>
    <w:rPr>
      <w:rFonts w:ascii="Arial" w:hAnsi="Arial"/>
      <w:sz w:val="18"/>
      <w:szCs w:val="22"/>
      <w:lang w:eastAsia="en-GB"/>
    </w:rPr>
  </w:style>
  <w:style w:type="paragraph" w:customStyle="1" w:styleId="Bullet">
    <w:name w:val="Bullet"/>
    <w:basedOn w:val="Normal"/>
    <w:link w:val="BulletChar"/>
    <w:qFormat/>
    <w:rsid w:val="00805A8D"/>
    <w:pPr>
      <w:numPr>
        <w:numId w:val="1"/>
      </w:numPr>
      <w:spacing w:before="120"/>
    </w:pPr>
  </w:style>
  <w:style w:type="character" w:styleId="PageNumber">
    <w:name w:val="page number"/>
    <w:rsid w:val="0092659B"/>
    <w:rPr>
      <w:color w:val="auto"/>
      <w:sz w:val="24"/>
    </w:rPr>
  </w:style>
  <w:style w:type="paragraph" w:customStyle="1" w:styleId="TableText">
    <w:name w:val="TableText"/>
    <w:basedOn w:val="Normal"/>
    <w:rsid w:val="00952AF0"/>
    <w:pPr>
      <w:spacing w:before="80" w:after="80"/>
    </w:pPr>
    <w:rPr>
      <w:sz w:val="18"/>
    </w:rPr>
  </w:style>
  <w:style w:type="paragraph" w:customStyle="1" w:styleId="Source">
    <w:name w:val="Source"/>
    <w:basedOn w:val="Normal"/>
    <w:next w:val="Normal"/>
    <w:rsid w:val="002222BC"/>
    <w:pPr>
      <w:pBdr>
        <w:bottom w:val="single" w:sz="18" w:space="6" w:color="808080"/>
      </w:pBdr>
    </w:pPr>
    <w:rPr>
      <w:rFonts w:ascii="Arial" w:hAnsi="Arial"/>
      <w:sz w:val="18"/>
    </w:rPr>
  </w:style>
  <w:style w:type="paragraph" w:customStyle="1" w:styleId="References">
    <w:name w:val="References"/>
    <w:basedOn w:val="Normal"/>
    <w:rsid w:val="000D0170"/>
    <w:pPr>
      <w:spacing w:after="120"/>
    </w:pPr>
    <w:rPr>
      <w:sz w:val="18"/>
    </w:rPr>
  </w:style>
  <w:style w:type="paragraph" w:customStyle="1" w:styleId="Introductoryparagraph">
    <w:name w:val="Introductory paragraph"/>
    <w:basedOn w:val="Normal"/>
    <w:qFormat/>
    <w:rsid w:val="00A40FC1"/>
    <w:pPr>
      <w:spacing w:before="600"/>
    </w:pPr>
    <w:rPr>
      <w:color w:val="595959" w:themeColor="text1" w:themeTint="A6"/>
      <w:sz w:val="28"/>
      <w:szCs w:val="28"/>
    </w:rPr>
  </w:style>
  <w:style w:type="paragraph" w:styleId="Quote">
    <w:name w:val="Quote"/>
    <w:basedOn w:val="Normal"/>
    <w:next w:val="Normal"/>
    <w:link w:val="QuoteChar"/>
    <w:uiPriority w:val="29"/>
    <w:qFormat/>
    <w:rsid w:val="00444123"/>
    <w:pPr>
      <w:spacing w:before="240"/>
    </w:pPr>
    <w:rPr>
      <w:iCs/>
      <w:color w:val="000000"/>
      <w:sz w:val="28"/>
    </w:rPr>
  </w:style>
  <w:style w:type="paragraph" w:customStyle="1" w:styleId="BoxHeading">
    <w:name w:val="BoxHeading"/>
    <w:basedOn w:val="Normal"/>
    <w:qFormat/>
    <w:rsid w:val="0092659B"/>
    <w:pPr>
      <w:pBdr>
        <w:top w:val="single" w:sz="4" w:space="12" w:color="auto"/>
        <w:left w:val="single" w:sz="4" w:space="12" w:color="auto"/>
        <w:bottom w:val="single" w:sz="4" w:space="12" w:color="auto"/>
        <w:right w:val="single" w:sz="4" w:space="12" w:color="auto"/>
      </w:pBdr>
      <w:spacing w:before="120" w:after="120" w:line="264" w:lineRule="auto"/>
      <w:ind w:left="284" w:right="284"/>
    </w:pPr>
    <w:rPr>
      <w:b/>
      <w:sz w:val="28"/>
      <w:szCs w:val="20"/>
      <w:lang w:eastAsia="en-GB"/>
    </w:rPr>
  </w:style>
  <w:style w:type="paragraph" w:customStyle="1" w:styleId="BoxBullet">
    <w:name w:val="BoxBullet"/>
    <w:basedOn w:val="Normal"/>
    <w:qFormat/>
    <w:rsid w:val="0092659B"/>
    <w:pPr>
      <w:numPr>
        <w:numId w:val="2"/>
      </w:numPr>
      <w:pBdr>
        <w:top w:val="single" w:sz="4" w:space="12" w:color="auto"/>
        <w:left w:val="single" w:sz="4" w:space="12" w:color="auto"/>
        <w:bottom w:val="single" w:sz="4" w:space="12" w:color="auto"/>
        <w:right w:val="single" w:sz="4" w:space="12" w:color="auto"/>
      </w:pBdr>
      <w:tabs>
        <w:tab w:val="clear" w:pos="360"/>
        <w:tab w:val="num" w:pos="567"/>
      </w:tabs>
      <w:spacing w:before="120" w:after="120" w:line="264" w:lineRule="auto"/>
      <w:ind w:left="567" w:right="284" w:hanging="283"/>
    </w:pPr>
    <w:rPr>
      <w:sz w:val="22"/>
      <w:szCs w:val="20"/>
      <w:lang w:eastAsia="en-GB"/>
    </w:rPr>
  </w:style>
  <w:style w:type="character" w:customStyle="1" w:styleId="BulletChar">
    <w:name w:val="Bullet Char"/>
    <w:link w:val="Bullet"/>
    <w:locked/>
    <w:rsid w:val="00805A8D"/>
    <w:rPr>
      <w:rFonts w:ascii="Georgia" w:hAnsi="Georgia"/>
      <w:sz w:val="24"/>
      <w:szCs w:val="24"/>
      <w:lang w:eastAsia="en-US"/>
    </w:rPr>
  </w:style>
  <w:style w:type="character" w:customStyle="1" w:styleId="Heading4Char">
    <w:name w:val="Heading 4 Char"/>
    <w:basedOn w:val="DefaultParagraphFont"/>
    <w:link w:val="Heading4"/>
    <w:uiPriority w:val="9"/>
    <w:rsid w:val="00EE6CE2"/>
    <w:rPr>
      <w:rFonts w:ascii="Georgia" w:eastAsiaTheme="majorEastAsia" w:hAnsi="Georgia" w:cstheme="majorBidi"/>
      <w:b/>
      <w:bCs/>
      <w:iCs/>
      <w:sz w:val="24"/>
      <w:szCs w:val="24"/>
      <w:lang w:eastAsia="en-US"/>
    </w:rPr>
  </w:style>
  <w:style w:type="character" w:customStyle="1" w:styleId="FootnoteTextChar">
    <w:name w:val="Footnote Text Char"/>
    <w:link w:val="FootnoteText"/>
    <w:uiPriority w:val="99"/>
    <w:semiHidden/>
    <w:rsid w:val="00EB461E"/>
    <w:rPr>
      <w:rFonts w:ascii="Georgia" w:hAnsi="Georgia"/>
      <w:sz w:val="18"/>
      <w:lang w:eastAsia="en-US"/>
    </w:rPr>
  </w:style>
  <w:style w:type="paragraph" w:styleId="TOC1">
    <w:name w:val="toc 1"/>
    <w:basedOn w:val="Normal"/>
    <w:next w:val="Normal"/>
    <w:uiPriority w:val="39"/>
    <w:unhideWhenUsed/>
    <w:qFormat/>
    <w:rsid w:val="008911F1"/>
    <w:pPr>
      <w:tabs>
        <w:tab w:val="left" w:pos="567"/>
        <w:tab w:val="right" w:pos="9356"/>
      </w:tabs>
      <w:spacing w:before="240"/>
      <w:ind w:left="567" w:right="567" w:hanging="567"/>
    </w:pPr>
    <w:rPr>
      <w:sz w:val="22"/>
      <w:szCs w:val="22"/>
      <w:lang w:eastAsia="en-AU"/>
    </w:rPr>
  </w:style>
  <w:style w:type="paragraph" w:styleId="TOC2">
    <w:name w:val="toc 2"/>
    <w:basedOn w:val="Normal"/>
    <w:next w:val="Normal"/>
    <w:uiPriority w:val="39"/>
    <w:unhideWhenUsed/>
    <w:qFormat/>
    <w:rsid w:val="008911F1"/>
    <w:pPr>
      <w:tabs>
        <w:tab w:val="left" w:pos="1134"/>
        <w:tab w:val="right" w:pos="9356"/>
      </w:tabs>
      <w:spacing w:before="120"/>
      <w:ind w:left="1134" w:right="567" w:hanging="567"/>
    </w:pPr>
    <w:rPr>
      <w:sz w:val="22"/>
      <w:szCs w:val="22"/>
      <w:lang w:eastAsia="en-AU"/>
    </w:rPr>
  </w:style>
  <w:style w:type="paragraph" w:customStyle="1" w:styleId="Dash">
    <w:name w:val="Dash"/>
    <w:basedOn w:val="Normal"/>
    <w:link w:val="DashChar"/>
    <w:qFormat/>
    <w:rsid w:val="00EE6CE2"/>
    <w:pPr>
      <w:numPr>
        <w:numId w:val="3"/>
      </w:numPr>
      <w:spacing w:before="60"/>
      <w:ind w:left="568" w:hanging="284"/>
    </w:pPr>
    <w:rPr>
      <w:rFonts w:eastAsia="Calibri" w:cs="Arial Mäori"/>
      <w:szCs w:val="22"/>
      <w:lang w:eastAsia="en-NZ"/>
    </w:rPr>
  </w:style>
  <w:style w:type="character" w:customStyle="1" w:styleId="DashChar">
    <w:name w:val="Dash Char"/>
    <w:link w:val="Dash"/>
    <w:rsid w:val="00EE6CE2"/>
    <w:rPr>
      <w:rFonts w:ascii="Georgia" w:eastAsia="Calibri" w:hAnsi="Georgia" w:cs="Arial Mäori"/>
      <w:sz w:val="24"/>
      <w:szCs w:val="22"/>
    </w:rPr>
  </w:style>
  <w:style w:type="paragraph" w:customStyle="1" w:styleId="Box">
    <w:name w:val="Box"/>
    <w:basedOn w:val="BoxHeading"/>
    <w:link w:val="BoxChar"/>
    <w:qFormat/>
    <w:rsid w:val="00EB461E"/>
    <w:pPr>
      <w:spacing w:line="276" w:lineRule="auto"/>
    </w:pPr>
    <w:rPr>
      <w:rFonts w:eastAsia="Calibri"/>
      <w:b w:val="0"/>
      <w:sz w:val="22"/>
      <w:szCs w:val="22"/>
      <w:lang w:eastAsia="en-NZ"/>
    </w:rPr>
  </w:style>
  <w:style w:type="character" w:customStyle="1" w:styleId="BoxChar">
    <w:name w:val="Box Char"/>
    <w:link w:val="Box"/>
    <w:rsid w:val="00EB461E"/>
    <w:rPr>
      <w:rFonts w:ascii="Georgia" w:eastAsia="Calibri" w:hAnsi="Georgia"/>
      <w:sz w:val="22"/>
      <w:szCs w:val="22"/>
    </w:rPr>
  </w:style>
  <w:style w:type="character" w:customStyle="1" w:styleId="NoteChar">
    <w:name w:val="Note Char"/>
    <w:link w:val="Note"/>
    <w:rsid w:val="00EB461E"/>
    <w:rPr>
      <w:rFonts w:ascii="Arial" w:hAnsi="Arial"/>
      <w:sz w:val="18"/>
      <w:szCs w:val="22"/>
      <w:lang w:eastAsia="en-GB"/>
    </w:rPr>
  </w:style>
  <w:style w:type="paragraph" w:customStyle="1" w:styleId="Table">
    <w:name w:val="Table"/>
    <w:basedOn w:val="Normal"/>
    <w:qFormat/>
    <w:rsid w:val="00E062F3"/>
    <w:pPr>
      <w:keepNext/>
      <w:spacing w:before="120" w:after="120"/>
    </w:pPr>
    <w:rPr>
      <w:b/>
    </w:rPr>
  </w:style>
  <w:style w:type="paragraph" w:customStyle="1" w:styleId="TableBullet">
    <w:name w:val="TableBullet"/>
    <w:basedOn w:val="TableText"/>
    <w:qFormat/>
    <w:rsid w:val="00CE689C"/>
    <w:pPr>
      <w:numPr>
        <w:numId w:val="4"/>
      </w:numPr>
      <w:spacing w:before="0"/>
      <w:ind w:left="284" w:hanging="284"/>
    </w:pPr>
    <w:rPr>
      <w:szCs w:val="20"/>
    </w:rPr>
  </w:style>
  <w:style w:type="paragraph" w:styleId="Title">
    <w:name w:val="Title"/>
    <w:basedOn w:val="Normal"/>
    <w:next w:val="Normal"/>
    <w:link w:val="TitleChar"/>
    <w:uiPriority w:val="10"/>
    <w:qFormat/>
    <w:rsid w:val="00783D9C"/>
    <w:rPr>
      <w:rFonts w:eastAsiaTheme="majorEastAsia" w:cstheme="majorBidi"/>
      <w:b/>
      <w:sz w:val="44"/>
      <w:szCs w:val="52"/>
    </w:rPr>
  </w:style>
  <w:style w:type="character" w:customStyle="1" w:styleId="TitleChar">
    <w:name w:val="Title Char"/>
    <w:basedOn w:val="DefaultParagraphFont"/>
    <w:link w:val="Title"/>
    <w:uiPriority w:val="10"/>
    <w:rsid w:val="00783D9C"/>
    <w:rPr>
      <w:rFonts w:ascii="Georgia" w:eastAsiaTheme="majorEastAsia" w:hAnsi="Georgia" w:cstheme="majorBidi"/>
      <w:b/>
      <w:sz w:val="44"/>
      <w:szCs w:val="52"/>
      <w:lang w:eastAsia="en-US"/>
    </w:rPr>
  </w:style>
  <w:style w:type="character" w:customStyle="1" w:styleId="QuoteChar">
    <w:name w:val="Quote Char"/>
    <w:basedOn w:val="DefaultParagraphFont"/>
    <w:link w:val="Quote"/>
    <w:uiPriority w:val="29"/>
    <w:rsid w:val="00444123"/>
    <w:rPr>
      <w:rFonts w:ascii="Georgia" w:hAnsi="Georgia"/>
      <w:iCs/>
      <w:color w:val="000000"/>
      <w:sz w:val="28"/>
      <w:szCs w:val="24"/>
      <w:lang w:eastAsia="en-US"/>
    </w:rPr>
  </w:style>
  <w:style w:type="paragraph" w:styleId="BalloonText">
    <w:name w:val="Balloon Text"/>
    <w:basedOn w:val="Normal"/>
    <w:link w:val="BalloonTextChar"/>
    <w:uiPriority w:val="99"/>
    <w:semiHidden/>
    <w:unhideWhenUsed/>
    <w:rsid w:val="00D014D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4D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203355">
      <w:bodyDiv w:val="1"/>
      <w:marLeft w:val="0"/>
      <w:marRight w:val="0"/>
      <w:marTop w:val="0"/>
      <w:marBottom w:val="0"/>
      <w:divBdr>
        <w:top w:val="none" w:sz="0" w:space="0" w:color="auto"/>
        <w:left w:val="none" w:sz="0" w:space="0" w:color="auto"/>
        <w:bottom w:val="none" w:sz="0" w:space="0" w:color="auto"/>
        <w:right w:val="none" w:sz="0" w:space="0" w:color="auto"/>
      </w:divBdr>
    </w:div>
    <w:div w:id="951862298">
      <w:bodyDiv w:val="1"/>
      <w:marLeft w:val="0"/>
      <w:marRight w:val="0"/>
      <w:marTop w:val="0"/>
      <w:marBottom w:val="0"/>
      <w:divBdr>
        <w:top w:val="none" w:sz="0" w:space="0" w:color="auto"/>
        <w:left w:val="none" w:sz="0" w:space="0" w:color="auto"/>
        <w:bottom w:val="none" w:sz="0" w:space="0" w:color="auto"/>
        <w:right w:val="none" w:sz="0" w:space="0" w:color="auto"/>
      </w:divBdr>
    </w:div>
    <w:div w:id="1089890963">
      <w:bodyDiv w:val="1"/>
      <w:marLeft w:val="0"/>
      <w:marRight w:val="0"/>
      <w:marTop w:val="0"/>
      <w:marBottom w:val="0"/>
      <w:divBdr>
        <w:top w:val="none" w:sz="0" w:space="0" w:color="auto"/>
        <w:left w:val="none" w:sz="0" w:space="0" w:color="auto"/>
        <w:bottom w:val="none" w:sz="0" w:space="0" w:color="auto"/>
        <w:right w:val="none" w:sz="0" w:space="0" w:color="auto"/>
      </w:divBdr>
    </w:div>
    <w:div w:id="1246646051">
      <w:bodyDiv w:val="1"/>
      <w:marLeft w:val="0"/>
      <w:marRight w:val="0"/>
      <w:marTop w:val="0"/>
      <w:marBottom w:val="0"/>
      <w:divBdr>
        <w:top w:val="none" w:sz="0" w:space="0" w:color="auto"/>
        <w:left w:val="none" w:sz="0" w:space="0" w:color="auto"/>
        <w:bottom w:val="none" w:sz="0" w:space="0" w:color="auto"/>
        <w:right w:val="none" w:sz="0" w:space="0" w:color="auto"/>
      </w:divBdr>
      <w:divsChild>
        <w:div w:id="1950159488">
          <w:marLeft w:val="0"/>
          <w:marRight w:val="0"/>
          <w:marTop w:val="0"/>
          <w:marBottom w:val="0"/>
          <w:divBdr>
            <w:top w:val="none" w:sz="0" w:space="0" w:color="auto"/>
            <w:left w:val="none" w:sz="0" w:space="0" w:color="auto"/>
            <w:bottom w:val="none" w:sz="0" w:space="0" w:color="auto"/>
            <w:right w:val="none" w:sz="0" w:space="0" w:color="auto"/>
          </w:divBdr>
          <w:divsChild>
            <w:div w:id="65808493">
              <w:marLeft w:val="0"/>
              <w:marRight w:val="0"/>
              <w:marTop w:val="0"/>
              <w:marBottom w:val="0"/>
              <w:divBdr>
                <w:top w:val="none" w:sz="0" w:space="0" w:color="auto"/>
                <w:left w:val="none" w:sz="0" w:space="0" w:color="auto"/>
                <w:bottom w:val="none" w:sz="0" w:space="0" w:color="auto"/>
                <w:right w:val="none" w:sz="0" w:space="0" w:color="auto"/>
              </w:divBdr>
              <w:divsChild>
                <w:div w:id="1685478633">
                  <w:marLeft w:val="-225"/>
                  <w:marRight w:val="-225"/>
                  <w:marTop w:val="0"/>
                  <w:marBottom w:val="0"/>
                  <w:divBdr>
                    <w:top w:val="none" w:sz="0" w:space="0" w:color="auto"/>
                    <w:left w:val="none" w:sz="0" w:space="0" w:color="auto"/>
                    <w:bottom w:val="none" w:sz="0" w:space="0" w:color="auto"/>
                    <w:right w:val="none" w:sz="0" w:space="0" w:color="auto"/>
                  </w:divBdr>
                  <w:divsChild>
                    <w:div w:id="942030321">
                      <w:marLeft w:val="0"/>
                      <w:marRight w:val="0"/>
                      <w:marTop w:val="0"/>
                      <w:marBottom w:val="0"/>
                      <w:divBdr>
                        <w:top w:val="none" w:sz="0" w:space="0" w:color="auto"/>
                        <w:left w:val="none" w:sz="0" w:space="0" w:color="auto"/>
                        <w:bottom w:val="none" w:sz="0" w:space="0" w:color="auto"/>
                        <w:right w:val="none" w:sz="0" w:space="0" w:color="auto"/>
                      </w:divBdr>
                      <w:divsChild>
                        <w:div w:id="1349913619">
                          <w:marLeft w:val="0"/>
                          <w:marRight w:val="0"/>
                          <w:marTop w:val="0"/>
                          <w:marBottom w:val="0"/>
                          <w:divBdr>
                            <w:top w:val="none" w:sz="0" w:space="0" w:color="auto"/>
                            <w:left w:val="none" w:sz="0" w:space="0" w:color="auto"/>
                            <w:bottom w:val="none" w:sz="0" w:space="0" w:color="auto"/>
                            <w:right w:val="none" w:sz="0" w:space="0" w:color="auto"/>
                          </w:divBdr>
                          <w:divsChild>
                            <w:div w:id="1253734724">
                              <w:marLeft w:val="-225"/>
                              <w:marRight w:val="-225"/>
                              <w:marTop w:val="0"/>
                              <w:marBottom w:val="0"/>
                              <w:divBdr>
                                <w:top w:val="none" w:sz="0" w:space="0" w:color="auto"/>
                                <w:left w:val="none" w:sz="0" w:space="0" w:color="auto"/>
                                <w:bottom w:val="none" w:sz="0" w:space="0" w:color="auto"/>
                                <w:right w:val="none" w:sz="0" w:space="0" w:color="auto"/>
                              </w:divBdr>
                              <w:divsChild>
                                <w:div w:id="583690466">
                                  <w:marLeft w:val="0"/>
                                  <w:marRight w:val="0"/>
                                  <w:marTop w:val="0"/>
                                  <w:marBottom w:val="0"/>
                                  <w:divBdr>
                                    <w:top w:val="none" w:sz="0" w:space="0" w:color="auto"/>
                                    <w:left w:val="none" w:sz="0" w:space="0" w:color="auto"/>
                                    <w:bottom w:val="none" w:sz="0" w:space="0" w:color="auto"/>
                                    <w:right w:val="none" w:sz="0" w:space="0" w:color="auto"/>
                                  </w:divBdr>
                                  <w:divsChild>
                                    <w:div w:id="2065641369">
                                      <w:marLeft w:val="0"/>
                                      <w:marRight w:val="0"/>
                                      <w:marTop w:val="0"/>
                                      <w:marBottom w:val="0"/>
                                      <w:divBdr>
                                        <w:top w:val="none" w:sz="0" w:space="0" w:color="auto"/>
                                        <w:left w:val="none" w:sz="0" w:space="0" w:color="auto"/>
                                        <w:bottom w:val="none" w:sz="0" w:space="0" w:color="auto"/>
                                        <w:right w:val="none" w:sz="0" w:space="0" w:color="auto"/>
                                      </w:divBdr>
                                      <w:divsChild>
                                        <w:div w:id="368651677">
                                          <w:marLeft w:val="0"/>
                                          <w:marRight w:val="0"/>
                                          <w:marTop w:val="0"/>
                                          <w:marBottom w:val="0"/>
                                          <w:divBdr>
                                            <w:top w:val="none" w:sz="0" w:space="0" w:color="auto"/>
                                            <w:left w:val="none" w:sz="0" w:space="0" w:color="auto"/>
                                            <w:bottom w:val="none" w:sz="0" w:space="0" w:color="auto"/>
                                            <w:right w:val="none" w:sz="0" w:space="0" w:color="auto"/>
                                          </w:divBdr>
                                          <w:divsChild>
                                            <w:div w:id="1855458212">
                                              <w:marLeft w:val="0"/>
                                              <w:marRight w:val="0"/>
                                              <w:marTop w:val="0"/>
                                              <w:marBottom w:val="0"/>
                                              <w:divBdr>
                                                <w:top w:val="none" w:sz="0" w:space="0" w:color="auto"/>
                                                <w:left w:val="none" w:sz="0" w:space="0" w:color="auto"/>
                                                <w:bottom w:val="none" w:sz="0" w:space="0" w:color="auto"/>
                                                <w:right w:val="none" w:sz="0" w:space="0" w:color="auto"/>
                                              </w:divBdr>
                                              <w:divsChild>
                                                <w:div w:id="22830463">
                                                  <w:marLeft w:val="0"/>
                                                  <w:marRight w:val="0"/>
                                                  <w:marTop w:val="0"/>
                                                  <w:marBottom w:val="0"/>
                                                  <w:divBdr>
                                                    <w:top w:val="none" w:sz="0" w:space="0" w:color="auto"/>
                                                    <w:left w:val="none" w:sz="0" w:space="0" w:color="auto"/>
                                                    <w:bottom w:val="none" w:sz="0" w:space="0" w:color="auto"/>
                                                    <w:right w:val="none" w:sz="0" w:space="0" w:color="auto"/>
                                                  </w:divBdr>
                                                  <w:divsChild>
                                                    <w:div w:id="18849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922268">
      <w:bodyDiv w:val="1"/>
      <w:marLeft w:val="0"/>
      <w:marRight w:val="0"/>
      <w:marTop w:val="0"/>
      <w:marBottom w:val="0"/>
      <w:divBdr>
        <w:top w:val="none" w:sz="0" w:space="0" w:color="auto"/>
        <w:left w:val="none" w:sz="0" w:space="0" w:color="auto"/>
        <w:bottom w:val="none" w:sz="0" w:space="0" w:color="auto"/>
        <w:right w:val="none" w:sz="0" w:space="0" w:color="auto"/>
      </w:divBdr>
    </w:div>
    <w:div w:id="165159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nable@enable.co.nz"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fo@accessable.co.nz"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tnz.co.nz/public/find-an-occupational-therapis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48BF46C-298D-4ECA-8E30-CC3A7FD8D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1087</Words>
  <Characters>5167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Modifying you home: outdoor ramps</vt:lpstr>
    </vt:vector>
  </TitlesOfParts>
  <Company>Ministry of Health</Company>
  <LinksUpToDate>false</LinksUpToDate>
  <CharactersWithSpaces>6242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Modifying you home: outdoor ramps</dc:title>
  <dc:creator>Ministry of Health</dc:creator>
  <cp:lastModifiedBy>Ministry of Health</cp:lastModifiedBy>
  <cp:revision>2</cp:revision>
  <cp:lastPrinted>2014-10-20T03:59:00Z</cp:lastPrinted>
  <dcterms:created xsi:type="dcterms:W3CDTF">2016-01-21T00:02:00Z</dcterms:created>
  <dcterms:modified xsi:type="dcterms:W3CDTF">2016-01-21T00:02:00Z</dcterms:modified>
</cp:coreProperties>
</file>