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0281" w14:textId="112F77FD" w:rsidR="00A25988" w:rsidRDefault="00A25988" w:rsidP="00A2598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Community Zoom open forums: Growing voice and safety, quality improvement service design project. </w:t>
      </w:r>
    </w:p>
    <w:p w14:paraId="0D17C8D6" w14:textId="59127116" w:rsidR="00F829F6" w:rsidRDefault="00A25988" w:rsidP="00F113EF">
      <w:pPr>
        <w:rPr>
          <w:b/>
          <w:bCs/>
        </w:rPr>
      </w:pPr>
      <w:r w:rsidRPr="00A25988">
        <w:rPr>
          <w:b/>
          <w:bCs/>
        </w:rPr>
        <w:t>Community Zoom open forums: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727FC5" w14:paraId="64DDA852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3A0C" w14:textId="2503034C" w:rsidR="00727FC5" w:rsidRDefault="00727FC5" w:rsidP="00727F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and time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A911" w14:textId="0E94D3B9" w:rsidR="00727FC5" w:rsidRDefault="00727FC5" w:rsidP="00727F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 link</w:t>
            </w:r>
            <w:r>
              <w:t xml:space="preserve"> [NZSL interpreters are booked for the sessions]</w:t>
            </w:r>
          </w:p>
        </w:tc>
      </w:tr>
      <w:tr w:rsidR="00727FC5" w14:paraId="7BB0251D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4601" w14:textId="3B1F93FC" w:rsidR="00727FC5" w:rsidRDefault="00727FC5" w:rsidP="00727F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 16 May 2.00 – 3.30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7" w14:textId="77777777" w:rsidR="00727FC5" w:rsidRDefault="00727FC5" w:rsidP="00727FC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history="1">
              <w:r>
                <w:rPr>
                  <w:rStyle w:val="Hyperlink"/>
                  <w:rFonts w:eastAsia="Times New Roman"/>
                </w:rPr>
                <w:t>https://us06web.zoom.us/j/85024382866?pwd=ZGUwVGFrTzE2TEY4ZitKeUUwR2tJZz09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226444CD" w14:textId="292FA5EA" w:rsidR="00727FC5" w:rsidRPr="00EA386E" w:rsidRDefault="00727FC5" w:rsidP="00727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Meeting ID: 850 2438 2866 </w:t>
            </w:r>
            <w:r>
              <w:rPr>
                <w:rFonts w:eastAsia="Times New Roman"/>
              </w:rPr>
              <w:br/>
              <w:t xml:space="preserve">Passcode: 773456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27FC5" w14:paraId="6F799F6F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607" w14:textId="3648C87B" w:rsidR="00727FC5" w:rsidRDefault="00727FC5" w:rsidP="00727F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 24 May 10.30-12.00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A2D" w14:textId="77777777" w:rsidR="00727FC5" w:rsidRDefault="00727FC5" w:rsidP="00727FC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history="1">
              <w:r w:rsidRPr="00CB249C">
                <w:rPr>
                  <w:rStyle w:val="Hyperlink"/>
                  <w:rFonts w:eastAsia="Times New Roman"/>
                </w:rPr>
                <w:t>https://us06web.zoom.us/j/87235985535?pwd=eG1UT1IvN09Zd2lzTjZ6dzRrTm9DQT09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76713134" w14:textId="6564C05E" w:rsidR="00727FC5" w:rsidRPr="00EA386E" w:rsidRDefault="00727FC5" w:rsidP="00727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Meeting ID: 872 3598 5535 </w:t>
            </w:r>
            <w:r>
              <w:rPr>
                <w:rFonts w:eastAsia="Times New Roman"/>
              </w:rPr>
              <w:br/>
              <w:t>Passcode: 814747</w:t>
            </w:r>
          </w:p>
        </w:tc>
      </w:tr>
      <w:tr w:rsidR="00727FC5" w14:paraId="58F04E8C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55CB" w14:textId="37048CE3" w:rsidR="00727FC5" w:rsidRDefault="00727FC5" w:rsidP="00727F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 25</w:t>
            </w:r>
            <w:r w:rsidRPr="009A1FEA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May 11.45 – 1.00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A8B" w14:textId="77777777" w:rsidR="00727FC5" w:rsidRDefault="00727FC5" w:rsidP="00727FC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history="1">
              <w:r w:rsidRPr="00CB249C">
                <w:rPr>
                  <w:rStyle w:val="Hyperlink"/>
                  <w:rFonts w:eastAsia="Times New Roman"/>
                </w:rPr>
                <w:t>https://us06web.zoom.us/j/81777684108?pwd=S2h3QXRVSEZ0MWZIN2VqRHUva01RZz09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2FA7F1B4" w14:textId="507226B3" w:rsidR="00727FC5" w:rsidRPr="00EA386E" w:rsidRDefault="00727FC5" w:rsidP="00727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Meeting ID: 817 7768 4108 </w:t>
            </w:r>
            <w:r>
              <w:rPr>
                <w:rFonts w:eastAsia="Times New Roman"/>
              </w:rPr>
              <w:br/>
              <w:t xml:space="preserve">Passcode: 276469 </w:t>
            </w:r>
          </w:p>
        </w:tc>
      </w:tr>
    </w:tbl>
    <w:p w14:paraId="33894CE8" w14:textId="77777777" w:rsidR="00A25988" w:rsidRPr="00A25988" w:rsidRDefault="00A25988" w:rsidP="00F113EF">
      <w:pPr>
        <w:rPr>
          <w:b/>
          <w:bCs/>
        </w:rPr>
      </w:pPr>
    </w:p>
    <w:sectPr w:rsidR="00A25988" w:rsidRPr="00A25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9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27FC5"/>
    <w:rsid w:val="007B201A"/>
    <w:rsid w:val="007C2143"/>
    <w:rsid w:val="007F2F49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25988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3CE8"/>
  <w15:chartTrackingRefBased/>
  <w15:docId w15:val="{0C38E304-BB36-4B59-8392-48B4C082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kern w:val="0"/>
      <w:sz w:val="36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kern w:val="0"/>
      <w:sz w:val="28"/>
      <w:szCs w:val="28"/>
      <w14:ligatures w14:val="none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kern w:val="0"/>
      <w:sz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kern w:val="0"/>
      <w:sz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kern w:val="0"/>
      <w:sz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kern w:val="0"/>
      <w:sz w:val="20"/>
      <w14:ligatures w14:val="none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 w:cs="Times New Roman"/>
      <w:spacing w:val="5"/>
      <w:kern w:val="28"/>
      <w:sz w:val="36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 w:cs="Times New Roman"/>
      <w:b/>
      <w:iCs/>
      <w:spacing w:val="15"/>
      <w:kern w:val="0"/>
      <w:sz w:val="28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eastAsia="Times New Roman" w:hAnsi="Verdana" w:cs="Arial"/>
      <w:kern w:val="28"/>
      <w:sz w:val="20"/>
      <w:szCs w:val="20"/>
      <w:lang w:val="en-US"/>
      <w14:ligatures w14:val="none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kern w:val="0"/>
      <w:sz w:val="2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kern w:val="0"/>
      <w:sz w:val="2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/>
      <w:iCs/>
      <w:kern w:val="0"/>
      <w:sz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 w:line="240" w:lineRule="auto"/>
    </w:pPr>
    <w:rPr>
      <w:rFonts w:ascii="Verdana" w:eastAsia="Calibri" w:hAnsi="Verdana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kern w:val="0"/>
      <w:sz w:val="2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kern w:val="0"/>
      <w:sz w:val="2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kern w:val="0"/>
      <w:sz w:val="20"/>
      <w14:ligatures w14:val="none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kern w:val="0"/>
      <w:sz w:val="20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kern w:val="0"/>
      <w:sz w:val="20"/>
      <w14:ligatures w14:val="none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kern w:val="0"/>
      <w:sz w:val="20"/>
      <w14:ligatures w14:val="none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kern w:val="0"/>
      <w:sz w:val="20"/>
      <w14:ligatures w14:val="none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kern w:val="0"/>
      <w:sz w:val="20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kern w:val="0"/>
      <w:sz w:val="20"/>
      <w14:ligatures w14:val="none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kern w:val="0"/>
      <w:sz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kern w:val="0"/>
      <w:sz w:val="16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kern w:val="0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ascii="Verdana" w:eastAsiaTheme="majorEastAsia" w:hAnsi="Verdana" w:cstheme="majorBidi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rFonts w:ascii="Verdana" w:eastAsia="Calibri" w:hAnsi="Verdana" w:cs="Arial"/>
      <w:kern w:val="0"/>
      <w:sz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rFonts w:ascii="Verdana" w:eastAsia="Calibri" w:hAnsi="Verdana" w:cs="Arial"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  <w:rPr>
      <w:rFonts w:ascii="Verdana" w:eastAsia="Calibri" w:hAnsi="Verdana" w:cs="Arial"/>
      <w:kern w:val="0"/>
      <w:sz w:val="20"/>
      <w14:ligatures w14:val="none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kern w:val="0"/>
      <w:sz w:val="18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Verdana" w:eastAsiaTheme="majorEastAsia" w:hAnsi="Verdana" w:cstheme="majorBidi"/>
      <w:kern w:val="0"/>
      <w:szCs w:val="24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 w:cs="Times New Roman"/>
      <w:kern w:val="0"/>
      <w:sz w:val="20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ascii="Verdana" w:eastAsia="Calibri" w:hAnsi="Verdana" w:cs="Consolas"/>
      <w:kern w:val="0"/>
      <w:sz w:val="2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ascii="Verdana" w:eastAsia="Calibri" w:hAnsi="Verdana" w:cs="Consolas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A25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777684108?pwd=S2h3QXRVSEZ0MWZIN2VqRHUva01RZ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7235985535?pwd=eG1UT1IvN09Zd2lzTjZ6dzRrTm9D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024382866?pwd=ZGUwVGFrTzE2TEY4ZitKeUUwR2tJ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3</cp:revision>
  <dcterms:created xsi:type="dcterms:W3CDTF">2023-05-09T03:33:00Z</dcterms:created>
  <dcterms:modified xsi:type="dcterms:W3CDTF">2023-05-11T00:36:00Z</dcterms:modified>
</cp:coreProperties>
</file>