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44F8" w14:textId="2449D087" w:rsidR="00B21C4E" w:rsidRDefault="00B21C4E" w:rsidP="002E1994">
      <w:r>
        <w:rPr>
          <w:noProof/>
        </w:rPr>
        <w:drawing>
          <wp:inline distT="0" distB="0" distL="0" distR="0" wp14:anchorId="5B418D70" wp14:editId="1C9BE917">
            <wp:extent cx="2286000" cy="638175"/>
            <wp:effectExtent l="0" t="0" r="0" b="9525"/>
            <wp:docPr id="1851622832" name="Picture 1" descr="Inland Revenue Te Tari Taak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and Revenue Te Tari Taak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7C29" w14:textId="788F4105" w:rsidR="00925681" w:rsidRPr="002E1994" w:rsidRDefault="00714466" w:rsidP="002E1994">
      <w:pPr>
        <w:pStyle w:val="Heading1"/>
      </w:pPr>
      <w:r w:rsidRPr="002E1994">
        <w:t>S</w:t>
      </w:r>
      <w:r w:rsidR="00925681" w:rsidRPr="002E1994">
        <w:t>upport for families as fuel prices rise</w:t>
      </w:r>
      <w:r w:rsidR="1689457C" w:rsidRPr="002E1994">
        <w:t xml:space="preserve"> – </w:t>
      </w:r>
      <w:r w:rsidR="00F07242" w:rsidRPr="002E1994">
        <w:t>April</w:t>
      </w:r>
      <w:r w:rsidR="1689457C" w:rsidRPr="002E1994">
        <w:t xml:space="preserve"> 2026</w:t>
      </w:r>
    </w:p>
    <w:p w14:paraId="1BC612C1" w14:textId="332595CE" w:rsidR="00925681" w:rsidRPr="002E1994" w:rsidRDefault="00925681" w:rsidP="002E1994">
      <w:r w:rsidRPr="002E1994">
        <w:t xml:space="preserve">Fuel prices have increased because of the conflict in the Middle East. Higher fuel </w:t>
      </w:r>
      <w:r w:rsidR="002A76A2" w:rsidRPr="002E1994">
        <w:t>prices</w:t>
      </w:r>
      <w:r w:rsidRPr="002E1994">
        <w:t xml:space="preserve"> </w:t>
      </w:r>
      <w:r w:rsidR="00EB3339" w:rsidRPr="002E1994">
        <w:t xml:space="preserve">can </w:t>
      </w:r>
      <w:r w:rsidRPr="002E1994">
        <w:t>make everyday life more expensive</w:t>
      </w:r>
      <w:r w:rsidR="002A76A2" w:rsidRPr="002E1994">
        <w:t>. This is</w:t>
      </w:r>
      <w:r w:rsidRPr="002E1994">
        <w:t xml:space="preserve"> </w:t>
      </w:r>
      <w:r w:rsidR="002A76A2" w:rsidRPr="002E1994">
        <w:t xml:space="preserve">hard </w:t>
      </w:r>
      <w:r w:rsidRPr="002E1994">
        <w:t xml:space="preserve">for people who </w:t>
      </w:r>
      <w:r w:rsidR="002A76A2" w:rsidRPr="002E1994">
        <w:t>need a</w:t>
      </w:r>
      <w:r w:rsidRPr="002E1994">
        <w:t xml:space="preserve"> car to get to work, </w:t>
      </w:r>
      <w:r w:rsidR="002A76A2" w:rsidRPr="002E1994">
        <w:t>take children to school</w:t>
      </w:r>
      <w:r w:rsidRPr="002E1994">
        <w:t xml:space="preserve">, or </w:t>
      </w:r>
      <w:r w:rsidR="002A76A2" w:rsidRPr="002E1994">
        <w:t>travel to important places</w:t>
      </w:r>
      <w:r w:rsidRPr="002E1994">
        <w:t>.</w:t>
      </w:r>
    </w:p>
    <w:p w14:paraId="1FF208C9" w14:textId="77777777" w:rsidR="00925681" w:rsidRPr="002E1994" w:rsidRDefault="00925681" w:rsidP="002E1994">
      <w:pPr>
        <w:pStyle w:val="Heading2"/>
      </w:pPr>
      <w:r w:rsidRPr="002E1994">
        <w:t>What support is being provided</w:t>
      </w:r>
    </w:p>
    <w:p w14:paraId="65FF1104" w14:textId="0E2EE656" w:rsidR="002A76A2" w:rsidRDefault="00925681" w:rsidP="002E1994">
      <w:r w:rsidRPr="7EE9DBE1">
        <w:t xml:space="preserve">From 1 April 2026, the Government is increasing the </w:t>
      </w:r>
      <w:r w:rsidRPr="7EE9DBE1">
        <w:rPr>
          <w:b/>
          <w:bCs/>
        </w:rPr>
        <w:t>in</w:t>
      </w:r>
      <w:r w:rsidR="000D1009">
        <w:rPr>
          <w:b/>
          <w:bCs/>
        </w:rPr>
        <w:t>-</w:t>
      </w:r>
      <w:r w:rsidRPr="7EE9DBE1">
        <w:rPr>
          <w:b/>
          <w:bCs/>
        </w:rPr>
        <w:t>work tax credit</w:t>
      </w:r>
      <w:r w:rsidRPr="7EE9DBE1">
        <w:t xml:space="preserve">. </w:t>
      </w:r>
      <w:r w:rsidR="002A76A2" w:rsidRPr="7EE9DBE1">
        <w:t>The in</w:t>
      </w:r>
      <w:r w:rsidR="4B96A2F0" w:rsidRPr="7EE9DBE1">
        <w:t>-</w:t>
      </w:r>
      <w:r w:rsidR="002A76A2" w:rsidRPr="7EE9DBE1">
        <w:t xml:space="preserve">work tax credit is money paid by </w:t>
      </w:r>
      <w:r w:rsidR="002A76A2" w:rsidRPr="7EE9DBE1">
        <w:rPr>
          <w:b/>
          <w:bCs/>
        </w:rPr>
        <w:t>Inland Revenue</w:t>
      </w:r>
      <w:r w:rsidR="002A76A2" w:rsidRPr="7EE9DBE1">
        <w:t>.</w:t>
      </w:r>
    </w:p>
    <w:p w14:paraId="08FBBCC9" w14:textId="77777777" w:rsidR="002A76A2" w:rsidRPr="002A76A2" w:rsidRDefault="002A76A2" w:rsidP="002E1994">
      <w:pPr>
        <w:spacing w:after="80"/>
      </w:pPr>
      <w:r w:rsidRPr="002A76A2">
        <w:t>It is for families:</w:t>
      </w:r>
    </w:p>
    <w:p w14:paraId="3C862756" w14:textId="44689F63" w:rsidR="002A76A2" w:rsidRPr="002E1994" w:rsidRDefault="002A76A2" w:rsidP="002E1994">
      <w:pPr>
        <w:pStyle w:val="Bullet1"/>
      </w:pPr>
      <w:r w:rsidRPr="002E1994">
        <w:t xml:space="preserve">with </w:t>
      </w:r>
      <w:proofErr w:type="gramStart"/>
      <w:r w:rsidRPr="002E1994">
        <w:t>children</w:t>
      </w:r>
      <w:r w:rsidR="00470594">
        <w:t>;</w:t>
      </w:r>
      <w:proofErr w:type="gramEnd"/>
    </w:p>
    <w:p w14:paraId="019FF08D" w14:textId="7CB78336" w:rsidR="002A76A2" w:rsidRPr="002E1994" w:rsidRDefault="002A76A2" w:rsidP="002E1994">
      <w:pPr>
        <w:pStyle w:val="Bullet1"/>
      </w:pPr>
      <w:r w:rsidRPr="002E1994">
        <w:t xml:space="preserve">where at least one parent is in paid </w:t>
      </w:r>
      <w:proofErr w:type="gramStart"/>
      <w:r w:rsidRPr="002E1994">
        <w:t>work</w:t>
      </w:r>
      <w:r w:rsidR="00470594">
        <w:t>;</w:t>
      </w:r>
      <w:proofErr w:type="gramEnd"/>
    </w:p>
    <w:p w14:paraId="2347D6F8" w14:textId="230B1B49" w:rsidR="00925681" w:rsidRDefault="002A76A2" w:rsidP="002E1994">
      <w:pPr>
        <w:pStyle w:val="Bullet1"/>
      </w:pPr>
      <w:r w:rsidRPr="002E1994">
        <w:t>who are not receiving a main benefit</w:t>
      </w:r>
      <w:r w:rsidR="0095395E" w:rsidRPr="002E1994">
        <w:t>, or a student allowance,</w:t>
      </w:r>
      <w:r w:rsidRPr="002E1994">
        <w:t xml:space="preserve"> at the same time</w:t>
      </w:r>
      <w:r w:rsidR="00925681" w:rsidRPr="002E1994">
        <w:t>.</w:t>
      </w:r>
    </w:p>
    <w:p w14:paraId="7C2275EA" w14:textId="77777777" w:rsidR="002E1994" w:rsidRPr="002E1994" w:rsidRDefault="002E1994" w:rsidP="002E1994">
      <w:pPr>
        <w:pStyle w:val="Bullet1"/>
        <w:numPr>
          <w:ilvl w:val="0"/>
          <w:numId w:val="0"/>
        </w:numPr>
        <w:ind w:left="357"/>
      </w:pPr>
    </w:p>
    <w:p w14:paraId="2C06ADB0" w14:textId="77777777" w:rsidR="002A76A2" w:rsidRPr="00F25ED3" w:rsidRDefault="002A76A2" w:rsidP="002E1994">
      <w:pPr>
        <w:pStyle w:val="Heading2"/>
      </w:pPr>
      <w:r w:rsidRPr="00F25ED3">
        <w:lastRenderedPageBreak/>
        <w:t>How much extra money families will get</w:t>
      </w:r>
    </w:p>
    <w:p w14:paraId="5FCF5158" w14:textId="766A12DC" w:rsidR="002A76A2" w:rsidRPr="00F25ED3" w:rsidRDefault="00925681" w:rsidP="002E1994">
      <w:pPr>
        <w:spacing w:after="80"/>
      </w:pPr>
      <w:r w:rsidRPr="00F25ED3">
        <w:t xml:space="preserve">The payment will increase by </w:t>
      </w:r>
      <w:r w:rsidR="00714466" w:rsidRPr="00F25ED3">
        <w:rPr>
          <w:b/>
          <w:bCs/>
        </w:rPr>
        <w:t xml:space="preserve">up to </w:t>
      </w:r>
      <w:r w:rsidRPr="00F25ED3">
        <w:rPr>
          <w:b/>
          <w:bCs/>
        </w:rPr>
        <w:t>$50</w:t>
      </w:r>
      <w:r w:rsidRPr="00F25ED3">
        <w:t xml:space="preserve"> </w:t>
      </w:r>
      <w:r w:rsidR="002A76A2" w:rsidRPr="00F25ED3">
        <w:t>each</w:t>
      </w:r>
      <w:r w:rsidRPr="00F25ED3">
        <w:t xml:space="preserve"> week</w:t>
      </w:r>
      <w:r w:rsidR="00941843" w:rsidRPr="00F25ED3">
        <w:t xml:space="preserve"> for eligible families</w:t>
      </w:r>
      <w:r w:rsidRPr="00F25ED3">
        <w:t xml:space="preserve">. </w:t>
      </w:r>
      <w:r w:rsidR="002A76A2" w:rsidRPr="00F25ED3">
        <w:t>This extra money helps families:</w:t>
      </w:r>
    </w:p>
    <w:p w14:paraId="2F7082B9" w14:textId="28C244B7" w:rsidR="002A76A2" w:rsidRPr="00F25ED3" w:rsidRDefault="002A76A2" w:rsidP="002E1994">
      <w:pPr>
        <w:pStyle w:val="Bullet1"/>
      </w:pPr>
      <w:r w:rsidRPr="00F25ED3">
        <w:t>with low</w:t>
      </w:r>
      <w:r w:rsidR="56D01FBD" w:rsidRPr="00F25ED3">
        <w:t>-</w:t>
      </w:r>
      <w:r w:rsidRPr="00F25ED3">
        <w:t>to</w:t>
      </w:r>
      <w:r w:rsidR="0AD3103C" w:rsidRPr="00F25ED3">
        <w:t>-</w:t>
      </w:r>
      <w:r w:rsidRPr="00F25ED3">
        <w:t xml:space="preserve">middle </w:t>
      </w:r>
      <w:proofErr w:type="gramStart"/>
      <w:r w:rsidRPr="00F25ED3">
        <w:t>incomes</w:t>
      </w:r>
      <w:r w:rsidR="00805E5F">
        <w:t>;</w:t>
      </w:r>
      <w:proofErr w:type="gramEnd"/>
    </w:p>
    <w:p w14:paraId="0A53C050" w14:textId="77777777" w:rsidR="002A76A2" w:rsidRPr="00F25ED3" w:rsidRDefault="002A76A2" w:rsidP="002E1994">
      <w:pPr>
        <w:pStyle w:val="Bullet1"/>
      </w:pPr>
      <w:r w:rsidRPr="00F25ED3">
        <w:t>manage higher living costs.</w:t>
      </w:r>
    </w:p>
    <w:p w14:paraId="017F968C" w14:textId="77777777" w:rsidR="002A76A2" w:rsidRPr="002E1994" w:rsidRDefault="002A76A2" w:rsidP="002E1994">
      <w:pPr>
        <w:pStyle w:val="Heading2"/>
      </w:pPr>
      <w:r w:rsidRPr="002E1994">
        <w:t>How long the support will last</w:t>
      </w:r>
    </w:p>
    <w:p w14:paraId="28FE466F" w14:textId="411F545B" w:rsidR="00925681" w:rsidRPr="00F25ED3" w:rsidRDefault="00925681" w:rsidP="002E1994">
      <w:pPr>
        <w:spacing w:after="80"/>
      </w:pPr>
      <w:r w:rsidRPr="00F25ED3">
        <w:t xml:space="preserve">The increase is temporary. This means it will </w:t>
      </w:r>
      <w:r w:rsidR="002A76A2" w:rsidRPr="00F25ED3">
        <w:t>stop</w:t>
      </w:r>
      <w:r w:rsidRPr="00F25ED3">
        <w:t>:</w:t>
      </w:r>
    </w:p>
    <w:p w14:paraId="38EA91B4" w14:textId="74FA8FCC" w:rsidR="002A76A2" w:rsidRPr="00F25ED3" w:rsidRDefault="004F57EF" w:rsidP="002E1994">
      <w:pPr>
        <w:pStyle w:val="Bullet1"/>
      </w:pPr>
      <w:r w:rsidRPr="00F25ED3">
        <w:t>on 31 March 2027</w:t>
      </w:r>
      <w:r w:rsidR="0036373B">
        <w:t>;</w:t>
      </w:r>
      <w:r w:rsidR="002A76A2" w:rsidRPr="00F25ED3">
        <w:t xml:space="preserve"> or</w:t>
      </w:r>
    </w:p>
    <w:p w14:paraId="78676038" w14:textId="104E251F" w:rsidR="00925681" w:rsidRPr="00F25ED3" w:rsidRDefault="002A76A2" w:rsidP="002E1994">
      <w:pPr>
        <w:pStyle w:val="Bullet1"/>
      </w:pPr>
      <w:r w:rsidRPr="00F25ED3">
        <w:t>when</w:t>
      </w:r>
      <w:r w:rsidR="00925681" w:rsidRPr="00F25ED3">
        <w:t xml:space="preserve"> the price of 91 octane petrol stays below $3 a litre for four weeks in a row</w:t>
      </w:r>
      <w:r w:rsidRPr="00F25ED3">
        <w:t>.</w:t>
      </w:r>
    </w:p>
    <w:p w14:paraId="17B1A890" w14:textId="587FDC6E" w:rsidR="00925681" w:rsidRPr="00925681" w:rsidRDefault="00925681" w:rsidP="00DC1174">
      <w:pPr>
        <w:spacing w:before="400"/>
      </w:pPr>
      <w:r w:rsidRPr="2E332763">
        <w:t>Whichever happens first.</w:t>
      </w:r>
      <w:r w:rsidR="00FE2020">
        <w:t xml:space="preserve"> </w:t>
      </w:r>
    </w:p>
    <w:p w14:paraId="09E7D601" w14:textId="77777777" w:rsidR="00925681" w:rsidRPr="00925681" w:rsidRDefault="00925681" w:rsidP="002E1994">
      <w:pPr>
        <w:pStyle w:val="Heading2"/>
      </w:pPr>
      <w:r w:rsidRPr="00925681">
        <w:t>What families need to do</w:t>
      </w:r>
    </w:p>
    <w:p w14:paraId="3A50C4E5" w14:textId="77777777" w:rsidR="002A76A2" w:rsidRDefault="00925681" w:rsidP="002E1994">
      <w:r w:rsidRPr="00925681">
        <w:t xml:space="preserve">Most families do not need to do anything. </w:t>
      </w:r>
    </w:p>
    <w:p w14:paraId="72381795" w14:textId="01EC26EE" w:rsidR="00925681" w:rsidRPr="00925681" w:rsidRDefault="00925681" w:rsidP="002E1994">
      <w:pPr>
        <w:spacing w:after="80"/>
      </w:pPr>
      <w:r w:rsidRPr="7EE9DBE1">
        <w:t>If a family already receives the in</w:t>
      </w:r>
      <w:r w:rsidR="77B81811" w:rsidRPr="7EE9DBE1">
        <w:t>-</w:t>
      </w:r>
      <w:r w:rsidRPr="7EE9DBE1">
        <w:t>work tax credit:</w:t>
      </w:r>
    </w:p>
    <w:p w14:paraId="15AA0BF1" w14:textId="3798E3E2" w:rsidR="00B21C4E" w:rsidRDefault="00B21C4E" w:rsidP="002E1994">
      <w:pPr>
        <w:pStyle w:val="Bullet1"/>
      </w:pPr>
      <w:r w:rsidRPr="00B21C4E">
        <w:t>Inland Revenue will send the family an updated Notice of Entitlement. This document explains what they will receive</w:t>
      </w:r>
      <w:r>
        <w:t>.</w:t>
      </w:r>
    </w:p>
    <w:p w14:paraId="6CEDB087" w14:textId="7F6B2BF1" w:rsidR="00925681" w:rsidRPr="00925681" w:rsidRDefault="00925681" w:rsidP="002E1994">
      <w:pPr>
        <w:pStyle w:val="Bullet1"/>
      </w:pPr>
      <w:r w:rsidRPr="00925681">
        <w:t>the extra amount will be paid automatically</w:t>
      </w:r>
      <w:r w:rsidR="00B21C4E">
        <w:t>.</w:t>
      </w:r>
    </w:p>
    <w:p w14:paraId="759A1F8E" w14:textId="4D81AA65" w:rsidR="00925681" w:rsidRPr="00925681" w:rsidRDefault="00925681" w:rsidP="002E1994">
      <w:pPr>
        <w:pStyle w:val="Bullet1"/>
      </w:pPr>
      <w:r w:rsidRPr="00925681">
        <w:t xml:space="preserve">weekly payments will increase from </w:t>
      </w:r>
      <w:r w:rsidRPr="002E1994">
        <w:rPr>
          <w:b/>
          <w:bCs/>
        </w:rPr>
        <w:t>7 April 2026</w:t>
      </w:r>
      <w:r w:rsidR="00B21C4E" w:rsidRPr="00B21C4E">
        <w:t>.</w:t>
      </w:r>
    </w:p>
    <w:p w14:paraId="5F525E80" w14:textId="0272C9A0" w:rsidR="00130F3B" w:rsidRDefault="00925681" w:rsidP="002E1994">
      <w:pPr>
        <w:pStyle w:val="Bullet1"/>
      </w:pPr>
      <w:r w:rsidRPr="00925681">
        <w:lastRenderedPageBreak/>
        <w:t xml:space="preserve">fortnightly payments will increase from </w:t>
      </w:r>
      <w:r w:rsidRPr="002E1994">
        <w:rPr>
          <w:b/>
          <w:bCs/>
        </w:rPr>
        <w:t>14 April 2026</w:t>
      </w:r>
      <w:r w:rsidR="00B21C4E" w:rsidRPr="00B21C4E">
        <w:t>.</w:t>
      </w:r>
    </w:p>
    <w:p w14:paraId="34B975CF" w14:textId="73B662B5" w:rsidR="00925681" w:rsidRDefault="00130F3B" w:rsidP="002E1994">
      <w:pPr>
        <w:pStyle w:val="Bullet1"/>
      </w:pPr>
      <w:r>
        <w:t>payments received at the end of the year</w:t>
      </w:r>
      <w:r w:rsidR="00130946">
        <w:t xml:space="preserve"> will still include the increased entitlement amount, for those that are eligible.</w:t>
      </w:r>
    </w:p>
    <w:p w14:paraId="1F72B11B" w14:textId="77777777" w:rsidR="002A76A2" w:rsidRPr="002A76A2" w:rsidRDefault="002A76A2" w:rsidP="002E1994">
      <w:pPr>
        <w:pStyle w:val="Heading2"/>
        <w:rPr>
          <w:rFonts w:ascii="Segoe UI" w:eastAsia="Times New Roman" w:hAnsi="Segoe UI" w:cs="Segoe UI"/>
          <w:kern w:val="0"/>
          <w:sz w:val="21"/>
          <w:szCs w:val="21"/>
          <w:lang w:eastAsia="en-NZ"/>
          <w14:ligatures w14:val="none"/>
        </w:rPr>
      </w:pPr>
      <w:r w:rsidRPr="002A76A2">
        <w:t>If families are not receiving the payment</w:t>
      </w:r>
    </w:p>
    <w:p w14:paraId="7E4EEE07" w14:textId="60BC8180" w:rsidR="00076B24" w:rsidRPr="002A76A2" w:rsidRDefault="002A76A2" w:rsidP="002E1994">
      <w:r w:rsidRPr="002A76A2">
        <w:t>Families who think they may be eligible</w:t>
      </w:r>
      <w:r w:rsidR="00076B24" w:rsidRPr="09A7D48D">
        <w:t xml:space="preserve"> can use an online calculator on the Inland Revenue website: </w:t>
      </w:r>
      <w:hyperlink r:id="rId13" w:history="1">
        <w:r w:rsidR="00066E65" w:rsidRPr="00AC03C4">
          <w:rPr>
            <w:rStyle w:val="Hyperlink"/>
          </w:rPr>
          <w:t>https://www.ird.govt.nz/working-for-families/estimate-your-entitlement</w:t>
        </w:r>
      </w:hyperlink>
      <w:r w:rsidR="00076B24" w:rsidRPr="002E1994">
        <w:t xml:space="preserve"> </w:t>
      </w:r>
      <w:r w:rsidR="00076B24" w:rsidRPr="09A7D48D">
        <w:t>or here</w:t>
      </w:r>
      <w:r w:rsidR="00076B24" w:rsidRPr="002E1994">
        <w:t xml:space="preserve">: </w:t>
      </w:r>
      <w:hyperlink r:id="rId14">
        <w:r w:rsidR="00076B24" w:rsidRPr="002E1994">
          <w:rPr>
            <w:rStyle w:val="Hyperlink"/>
          </w:rPr>
          <w:t>https://tinyurl.com/vjr2y2et</w:t>
        </w:r>
      </w:hyperlink>
    </w:p>
    <w:p w14:paraId="18D7894F" w14:textId="63F8C478" w:rsidR="002A76A2" w:rsidRDefault="00076B24" w:rsidP="002E1994">
      <w:pPr>
        <w:spacing w:after="80"/>
      </w:pPr>
      <w:r>
        <w:t>Or</w:t>
      </w:r>
      <w:r w:rsidR="00307411">
        <w:t xml:space="preserve"> they</w:t>
      </w:r>
      <w:r w:rsidR="002A76A2" w:rsidRPr="002A76A2">
        <w:t xml:space="preserve"> can contact Inland Revenue</w:t>
      </w:r>
      <w:r w:rsidR="002A76A2">
        <w:t xml:space="preserve"> by:</w:t>
      </w:r>
    </w:p>
    <w:p w14:paraId="49514891" w14:textId="7270C352" w:rsidR="002A76A2" w:rsidRDefault="00D6078A" w:rsidP="002E1994">
      <w:pPr>
        <w:pStyle w:val="Bullet1"/>
      </w:pPr>
      <w:r>
        <w:t>U</w:t>
      </w:r>
      <w:r w:rsidR="002A76A2" w:rsidRPr="2264D476">
        <w:t xml:space="preserve">sing </w:t>
      </w:r>
      <w:proofErr w:type="spellStart"/>
      <w:r w:rsidR="002A76A2" w:rsidRPr="2264D476">
        <w:t>myIR</w:t>
      </w:r>
      <w:proofErr w:type="spellEnd"/>
      <w:r w:rsidR="002A76A2" w:rsidRPr="2264D476">
        <w:t xml:space="preserve"> online: </w:t>
      </w:r>
      <w:hyperlink r:id="rId15">
        <w:r w:rsidR="5DC95DEB" w:rsidRPr="002E1994">
          <w:rPr>
            <w:rStyle w:val="Hyperlink"/>
          </w:rPr>
          <w:t>https://myir.ird.govt.nz/</w:t>
        </w:r>
      </w:hyperlink>
    </w:p>
    <w:p w14:paraId="1B8E9FA7" w14:textId="04DC41D9" w:rsidR="00146EE1" w:rsidRPr="00146EE1" w:rsidRDefault="00146EE1" w:rsidP="002E1994">
      <w:pPr>
        <w:pStyle w:val="Bullet1"/>
      </w:pPr>
      <w:r w:rsidRPr="2E332763">
        <w:t>Calling 0800 227 773</w:t>
      </w:r>
      <w:r w:rsidR="002A76A2" w:rsidRPr="2E332763">
        <w:t xml:space="preserve"> </w:t>
      </w:r>
      <w:r w:rsidRPr="2E332763">
        <w:t>Monday to Friday, 8am to 6pm</w:t>
      </w:r>
      <w:r w:rsidR="00DC1174">
        <w:t>.</w:t>
      </w:r>
    </w:p>
    <w:p w14:paraId="23250A92" w14:textId="2A35F8E7" w:rsidR="00146EE1" w:rsidRDefault="002A76A2" w:rsidP="002E1994">
      <w:pPr>
        <w:pStyle w:val="Bullet1"/>
      </w:pPr>
      <w:r w:rsidRPr="09A7D48D">
        <w:t>Contact options are available for</w:t>
      </w:r>
      <w:r w:rsidR="00146EE1" w:rsidRPr="09A7D48D">
        <w:t xml:space="preserve"> Deaf and hard-of-hearing people here: </w:t>
      </w:r>
      <w:r w:rsidR="26D2CACC" w:rsidRPr="09A7D48D">
        <w:t xml:space="preserve"> </w:t>
      </w:r>
      <w:hyperlink r:id="rId16">
        <w:r w:rsidR="26D2CACC" w:rsidRPr="002E1994">
          <w:rPr>
            <w:rStyle w:val="Hyperlink"/>
          </w:rPr>
          <w:t>https://www.ird.govt.nz/contactus/hearing-loss-services</w:t>
        </w:r>
      </w:hyperlink>
      <w:r w:rsidR="26D2CACC" w:rsidRPr="002E1994">
        <w:t xml:space="preserve"> or here: </w:t>
      </w:r>
      <w:hyperlink r:id="rId17">
        <w:r w:rsidR="26D2CACC" w:rsidRPr="002E1994">
          <w:rPr>
            <w:rStyle w:val="Hyperlink"/>
          </w:rPr>
          <w:t>https://tinyurl.com/4x6myujc</w:t>
        </w:r>
      </w:hyperlink>
      <w:r w:rsidRPr="002E1994">
        <w:t>.</w:t>
      </w:r>
    </w:p>
    <w:p w14:paraId="7B59958A" w14:textId="2711171C" w:rsidR="00CD15B1" w:rsidRDefault="00CD15B1" w:rsidP="002F621E">
      <w:pPr>
        <w:spacing w:before="500"/>
      </w:pPr>
      <w:r w:rsidRPr="14149242">
        <w:rPr>
          <w:rFonts w:ascii="Arial Bold" w:hAnsi="Arial Bold"/>
          <w:b/>
          <w:bCs/>
          <w:sz w:val="40"/>
          <w:szCs w:val="40"/>
        </w:rPr>
        <w:t xml:space="preserve">End of information | </w:t>
      </w:r>
      <w:r w:rsidR="002F621E" w:rsidRPr="14149242">
        <w:rPr>
          <w:rFonts w:ascii="Arial Bold" w:hAnsi="Arial Bold"/>
          <w:b/>
          <w:bCs/>
          <w:sz w:val="40"/>
          <w:szCs w:val="40"/>
        </w:rPr>
        <w:t>Support for families as fuel prices rise – April 2026</w:t>
      </w:r>
      <w:r>
        <w:br/>
        <w:t xml:space="preserve">This Large Print document is adapted by Blind Citizens NZ from the standard document provided by </w:t>
      </w:r>
      <w:r w:rsidR="002F621E">
        <w:t xml:space="preserve">Whaikaha </w:t>
      </w:r>
      <w:r w:rsidR="544A4E17">
        <w:t xml:space="preserve">- </w:t>
      </w:r>
      <w:r w:rsidR="002F621E">
        <w:lastRenderedPageBreak/>
        <w:t>Ministry of Disabled People</w:t>
      </w:r>
      <w:r w:rsidR="685B51F2">
        <w:t xml:space="preserve">, on behalf of Inland Revenue </w:t>
      </w:r>
      <w:r w:rsidR="10EEEBE3">
        <w:t>-</w:t>
      </w:r>
      <w:r w:rsidR="685B51F2">
        <w:t>Te Tari Taake</w:t>
      </w:r>
    </w:p>
    <w:sectPr w:rsidR="00CD15B1" w:rsidSect="002E1994">
      <w:headerReference w:type="even" r:id="rId18"/>
      <w:headerReference w:type="first" r:id="rId1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6F3D" w14:textId="77777777" w:rsidR="00C5451D" w:rsidRDefault="00C5451D" w:rsidP="002E1994">
      <w:r>
        <w:separator/>
      </w:r>
    </w:p>
  </w:endnote>
  <w:endnote w:type="continuationSeparator" w:id="0">
    <w:p w14:paraId="0BF37DBB" w14:textId="77777777" w:rsidR="00C5451D" w:rsidRDefault="00C5451D" w:rsidP="002E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5433" w14:textId="77777777" w:rsidR="00C5451D" w:rsidRDefault="00C5451D" w:rsidP="002E1994">
      <w:r>
        <w:separator/>
      </w:r>
    </w:p>
  </w:footnote>
  <w:footnote w:type="continuationSeparator" w:id="0">
    <w:p w14:paraId="29BD3A14" w14:textId="77777777" w:rsidR="00C5451D" w:rsidRDefault="00C5451D" w:rsidP="002E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ECB2" w14:textId="358CB367" w:rsidR="00146EE1" w:rsidRDefault="00C44D91" w:rsidP="002E19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1CB51AE" wp14:editId="40C18E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96035" cy="339090"/>
              <wp:effectExtent l="0" t="0" r="18415" b="3810"/>
              <wp:wrapNone/>
              <wp:docPr id="241812429" name="Text Box 2" descr="[EXTERNAL 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3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F26B2" w14:textId="62EC309C" w:rsidR="00C44D91" w:rsidRPr="00C44D91" w:rsidRDefault="00C44D91" w:rsidP="002E1994">
                          <w:pPr>
                            <w:rPr>
                              <w:noProof/>
                            </w:rPr>
                          </w:pPr>
                          <w:r w:rsidRPr="00C44D91">
                            <w:rPr>
                              <w:noProof/>
                            </w:rPr>
                            <w:t>[EXTERNAL 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1CB51AE">
              <v:stroke joinstyle="miter"/>
              <v:path gradientshapeok="t" o:connecttype="rect"/>
            </v:shapetype>
            <v:shape id="Text Box 2" style="position:absolute;margin-left:0;margin-top:0;width:102.05pt;height:26.7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EXTERNAL IN-CONFIDENCE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">
              <v:textbox style="mso-fit-shape-to-text:t" inset="0,15pt,0,0">
                <w:txbxContent>
                  <w:p w:rsidRPr="00C44D91" w:rsidR="00C44D91" w:rsidP="002E1994" w:rsidRDefault="00C44D91" w14:paraId="232F26B2" w14:textId="62EC309C">
                    <w:pPr>
                      <w:rPr>
                        <w:noProof/>
                      </w:rPr>
                    </w:pPr>
                    <w:r w:rsidRPr="00C44D91">
                      <w:rPr>
                        <w:noProof/>
                      </w:rPr>
                      <w:t>[EXTERNAL 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6E60" w14:textId="53857B92" w:rsidR="00146EE1" w:rsidRDefault="00C44D91" w:rsidP="002E19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E263C6" wp14:editId="6FEED0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96035" cy="339090"/>
              <wp:effectExtent l="0" t="0" r="18415" b="3810"/>
              <wp:wrapNone/>
              <wp:docPr id="830180427" name="Text Box 1" descr="[EXTERNAL IN-CONFIDENCE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3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7A582" w14:textId="53D55786" w:rsidR="00C44D91" w:rsidRPr="00C44D91" w:rsidRDefault="00C44D91" w:rsidP="002E1994">
                          <w:pPr>
                            <w:rPr>
                              <w:noProof/>
                            </w:rPr>
                          </w:pPr>
                          <w:r w:rsidRPr="00C44D91">
                            <w:rPr>
                              <w:noProof/>
                            </w:rPr>
                            <w:t>[EXTERNAL IN-CONFIDENCE]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2E263C6">
              <v:stroke joinstyle="miter"/>
              <v:path gradientshapeok="t" o:connecttype="rect"/>
            </v:shapetype>
            <v:shape id="Text Box 1" style="position:absolute;margin-left:0;margin-top:0;width:102.05pt;height:26.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EXTERNAL IN-CONFIDENCE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">
              <v:textbox style="mso-fit-shape-to-text:t" inset="0,15pt,0,0">
                <w:txbxContent>
                  <w:p w:rsidRPr="00C44D91" w:rsidR="00C44D91" w:rsidP="002E1994" w:rsidRDefault="00C44D91" w14:paraId="4A37A582" w14:textId="53D55786">
                    <w:pPr>
                      <w:rPr>
                        <w:noProof/>
                      </w:rPr>
                    </w:pPr>
                    <w:r w:rsidRPr="00C44D91">
                      <w:rPr>
                        <w:noProof/>
                      </w:rPr>
                      <w:t>[EXTERNAL IN-CONFIDENCE]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697924"/>
    <w:multiLevelType w:val="hybridMultilevel"/>
    <w:tmpl w:val="EF22A320"/>
    <w:lvl w:ilvl="0" w:tplc="8DD0D482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9462730">
    <w:abstractNumId w:val="4"/>
  </w:num>
  <w:num w:numId="2" w16cid:durableId="1879733243">
    <w:abstractNumId w:val="1"/>
  </w:num>
  <w:num w:numId="3" w16cid:durableId="1884248460">
    <w:abstractNumId w:val="0"/>
  </w:num>
  <w:num w:numId="4" w16cid:durableId="750733995">
    <w:abstractNumId w:val="2"/>
  </w:num>
  <w:num w:numId="5" w16cid:durableId="1199121960">
    <w:abstractNumId w:val="3"/>
  </w:num>
  <w:num w:numId="6" w16cid:durableId="44797129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00B4C"/>
    <w:rsid w:val="00005BBE"/>
    <w:rsid w:val="000106D0"/>
    <w:rsid w:val="00034336"/>
    <w:rsid w:val="00034EAE"/>
    <w:rsid w:val="00037CB0"/>
    <w:rsid w:val="00066E65"/>
    <w:rsid w:val="00076B24"/>
    <w:rsid w:val="000A576B"/>
    <w:rsid w:val="000D1009"/>
    <w:rsid w:val="000E3BB9"/>
    <w:rsid w:val="00106AED"/>
    <w:rsid w:val="00130946"/>
    <w:rsid w:val="00130F3B"/>
    <w:rsid w:val="00143EA5"/>
    <w:rsid w:val="00146EE1"/>
    <w:rsid w:val="00160F48"/>
    <w:rsid w:val="001D3744"/>
    <w:rsid w:val="001D4184"/>
    <w:rsid w:val="001F0841"/>
    <w:rsid w:val="00213DA6"/>
    <w:rsid w:val="00216302"/>
    <w:rsid w:val="00236513"/>
    <w:rsid w:val="00236D2D"/>
    <w:rsid w:val="00245A2B"/>
    <w:rsid w:val="002A76A2"/>
    <w:rsid w:val="002D1C62"/>
    <w:rsid w:val="002D367B"/>
    <w:rsid w:val="002E1994"/>
    <w:rsid w:val="002F621E"/>
    <w:rsid w:val="00307411"/>
    <w:rsid w:val="00354EC2"/>
    <w:rsid w:val="0036373B"/>
    <w:rsid w:val="0037585C"/>
    <w:rsid w:val="00397220"/>
    <w:rsid w:val="003B0A38"/>
    <w:rsid w:val="003B7207"/>
    <w:rsid w:val="003C35D6"/>
    <w:rsid w:val="003E2869"/>
    <w:rsid w:val="003E3722"/>
    <w:rsid w:val="004227ED"/>
    <w:rsid w:val="00445BCE"/>
    <w:rsid w:val="00454F25"/>
    <w:rsid w:val="00460FC6"/>
    <w:rsid w:val="00467A6D"/>
    <w:rsid w:val="00470594"/>
    <w:rsid w:val="004710B8"/>
    <w:rsid w:val="004A3D97"/>
    <w:rsid w:val="004B719E"/>
    <w:rsid w:val="004F57EF"/>
    <w:rsid w:val="00533E65"/>
    <w:rsid w:val="0056681E"/>
    <w:rsid w:val="00572AA9"/>
    <w:rsid w:val="00595906"/>
    <w:rsid w:val="005B11F9"/>
    <w:rsid w:val="00631D73"/>
    <w:rsid w:val="00635C1C"/>
    <w:rsid w:val="006B19BD"/>
    <w:rsid w:val="006E3B3F"/>
    <w:rsid w:val="00700654"/>
    <w:rsid w:val="00714466"/>
    <w:rsid w:val="007B201A"/>
    <w:rsid w:val="007C2143"/>
    <w:rsid w:val="007F3ACD"/>
    <w:rsid w:val="0080133F"/>
    <w:rsid w:val="0080498F"/>
    <w:rsid w:val="00805E5F"/>
    <w:rsid w:val="00860654"/>
    <w:rsid w:val="00903467"/>
    <w:rsid w:val="00906EAA"/>
    <w:rsid w:val="00925681"/>
    <w:rsid w:val="00941843"/>
    <w:rsid w:val="00945775"/>
    <w:rsid w:val="0095395E"/>
    <w:rsid w:val="00956632"/>
    <w:rsid w:val="00970DD2"/>
    <w:rsid w:val="009D15F1"/>
    <w:rsid w:val="009D2B10"/>
    <w:rsid w:val="009F73B0"/>
    <w:rsid w:val="00A2199C"/>
    <w:rsid w:val="00A43896"/>
    <w:rsid w:val="00A6244E"/>
    <w:rsid w:val="00A63EA0"/>
    <w:rsid w:val="00A83E6C"/>
    <w:rsid w:val="00B21C4E"/>
    <w:rsid w:val="00B41635"/>
    <w:rsid w:val="00B5357A"/>
    <w:rsid w:val="00B53C19"/>
    <w:rsid w:val="00C44D91"/>
    <w:rsid w:val="00C503A7"/>
    <w:rsid w:val="00C5215F"/>
    <w:rsid w:val="00C5451D"/>
    <w:rsid w:val="00C62DCA"/>
    <w:rsid w:val="00CB4A28"/>
    <w:rsid w:val="00CD15B1"/>
    <w:rsid w:val="00CE1FE8"/>
    <w:rsid w:val="00D34EA0"/>
    <w:rsid w:val="00D6078A"/>
    <w:rsid w:val="00D84454"/>
    <w:rsid w:val="00DC1174"/>
    <w:rsid w:val="00DC4A3F"/>
    <w:rsid w:val="00DD6907"/>
    <w:rsid w:val="00DD7526"/>
    <w:rsid w:val="00E06140"/>
    <w:rsid w:val="00E671C3"/>
    <w:rsid w:val="00E90142"/>
    <w:rsid w:val="00E9269E"/>
    <w:rsid w:val="00E93457"/>
    <w:rsid w:val="00EB3339"/>
    <w:rsid w:val="00EC42DE"/>
    <w:rsid w:val="00F06EE8"/>
    <w:rsid w:val="00F07242"/>
    <w:rsid w:val="00F07349"/>
    <w:rsid w:val="00F113EF"/>
    <w:rsid w:val="00F126F3"/>
    <w:rsid w:val="00F22AE5"/>
    <w:rsid w:val="00F25ED3"/>
    <w:rsid w:val="00F829C0"/>
    <w:rsid w:val="00F829F6"/>
    <w:rsid w:val="00FE2020"/>
    <w:rsid w:val="0214A818"/>
    <w:rsid w:val="09A7D48D"/>
    <w:rsid w:val="0AD3103C"/>
    <w:rsid w:val="10EEEBE3"/>
    <w:rsid w:val="129F3FB7"/>
    <w:rsid w:val="13CE05BC"/>
    <w:rsid w:val="14149242"/>
    <w:rsid w:val="15E210B3"/>
    <w:rsid w:val="1689457C"/>
    <w:rsid w:val="170B08CD"/>
    <w:rsid w:val="2264D476"/>
    <w:rsid w:val="26D2CACC"/>
    <w:rsid w:val="2E332763"/>
    <w:rsid w:val="4B96A2F0"/>
    <w:rsid w:val="544A4E17"/>
    <w:rsid w:val="56D01FBD"/>
    <w:rsid w:val="5C3F878E"/>
    <w:rsid w:val="5DC95DEB"/>
    <w:rsid w:val="685B51F2"/>
    <w:rsid w:val="77B81811"/>
    <w:rsid w:val="7EE9D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7938"/>
  <w15:chartTrackingRefBased/>
  <w15:docId w15:val="{23A9883E-D6CE-48DF-99F7-031AD392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4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1994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1994"/>
    <w:pPr>
      <w:spacing w:before="600" w:after="80"/>
      <w:outlineLvl w:val="1"/>
    </w:pPr>
    <w:rPr>
      <w:b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1994"/>
    <w:rPr>
      <w:rFonts w:ascii="Arial" w:eastAsiaTheme="majorEastAsia" w:hAnsi="Arial" w:cs="Arial"/>
      <w:b/>
      <w:bCs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9"/>
    <w:rsid w:val="002E1994"/>
    <w:rPr>
      <w:rFonts w:ascii="Arial" w:hAnsi="Arial" w:cs="Arial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ListParagraph"/>
    <w:qFormat/>
    <w:rsid w:val="002E1994"/>
    <w:pPr>
      <w:numPr>
        <w:numId w:val="6"/>
      </w:numPr>
      <w:spacing w:after="200"/>
      <w:ind w:left="357" w:hanging="357"/>
      <w:contextualSpacing w:val="0"/>
    </w:p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Arial" w:eastAsiaTheme="majorEastAsia" w:hAnsi="Arial" w:cstheme="majorBidi"/>
      <w:color w:val="243F60" w:themeColor="accent1" w:themeShade="7F"/>
      <w:sz w:val="36"/>
      <w:szCs w:val="36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semiHidden/>
    <w:rsid w:val="00146E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E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146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EE1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95395E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rd.govt.nz/working-for-families/estimate-your-entitlemen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tinyurl.com/4x6myuj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rd.govt.nz/contactus/hearing-loss-servi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yir.ird.govt.nz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inyurl.com/vjr2y2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43B1531036E48ADF363E582E4EDD7" ma:contentTypeVersion="23" ma:contentTypeDescription="Create a new document." ma:contentTypeScope="" ma:versionID="7cad9f2072b3ea85fce54fb78aa2c3fd">
  <xsd:schema xmlns:xsd="http://www.w3.org/2001/XMLSchema" xmlns:xs="http://www.w3.org/2001/XMLSchema" xmlns:p="http://schemas.microsoft.com/office/2006/metadata/properties" xmlns:ns1="http://schemas.microsoft.com/sharepoint/v3" xmlns:ns2="69202c88-7579-4e45-9511-bc15d2894354" xmlns:ns3="68141181-fe8e-416f-90eb-c6f8e4abed1f" targetNamespace="http://schemas.microsoft.com/office/2006/metadata/properties" ma:root="true" ma:fieldsID="3416ed90669d212420318ebfc06b6593" ns1:_="" ns2:_="" ns3:_="">
    <xsd:import namespace="http://schemas.microsoft.com/sharepoint/v3"/>
    <xsd:import namespace="69202c88-7579-4e45-9511-bc15d2894354"/>
    <xsd:import namespace="68141181-fe8e-416f-90eb-c6f8e4abed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Comments" minOccurs="0"/>
                <xsd:element ref="ns3:MediaServiceLocation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02c88-7579-4e45-9511-bc15d28943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0465db8c-8e9e-472e-a1f3-01980c7668da}" ma:internalName="TaxCatchAll" ma:showField="CatchAllData" ma:web="69202c88-7579-4e45-9511-bc15d2894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2" nillable="true" ma:taxonomy="true" ma:internalName="i0f84bba906045b4af568ee102a52dcb" ma:taxonomyFieldName="RevIMBCS" ma:displayName="AvePoint Classification" ma:indexed="true" ma:default="76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1181-fe8e-416f-90eb-c6f8e4a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41181-fe8e-416f-90eb-c6f8e4abed1f">
      <Terms xmlns="http://schemas.microsoft.com/office/infopath/2007/PartnerControls"/>
    </lcf76f155ced4ddcb4097134ff3c332f>
    <TaxCatchAll xmlns="69202c88-7579-4e45-9511-bc15d2894354">
      <Value>76</Value>
    </TaxCatchAll>
    <_ip_UnifiedCompliancePolicyUIAction xmlns="http://schemas.microsoft.com/sharepoint/v3" xsi:nil="true"/>
    <i0f84bba906045b4af568ee102a52dcb xmlns="69202c88-7579-4e45-9511-bc15d28943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  <_ip_UnifiedCompliancePolicyProperties xmlns="http://schemas.microsoft.com/sharepoint/v3" xsi:nil="true"/>
    <Comments xmlns="68141181-fe8e-416f-90eb-c6f8e4abed1f" xsi:nil="true"/>
    <_ApprovalAssignedTo xmlns="68141181-fe8e-416f-90eb-c6f8e4abed1f">
      <UserInfo>
        <DisplayName/>
        <AccountId xsi:nil="true"/>
        <AccountType/>
      </UserInfo>
    </_ApprovalAssignedTo>
    <_ApprovalStatus xmlns="68141181-fe8e-416f-90eb-c6f8e4abed1f">0</_ApprovalStatus>
    <_ApprovalRespondedBy xmlns="68141181-fe8e-416f-90eb-c6f8e4abed1f">
      <UserInfo>
        <DisplayName/>
        <AccountId xsi:nil="true"/>
        <AccountType/>
      </UserInfo>
    </_ApprovalRespondedBy>
    <_dlc_DocId xmlns="69202c88-7579-4e45-9511-bc15d2894354">INFO-908568043-18021</_dlc_DocId>
    <_dlc_DocIdUrl xmlns="69202c88-7579-4e45-9511-bc15d2894354">
      <Url>https://msdgovtnz.sharepoint.com/sites/whaikaha-ORG-People-%26-Culture-SEG/_layouts/15/DocIdRedir.aspx?ID=INFO-908568043-18021</Url>
      <Description>INFO-908568043-18021</Description>
    </_dlc_DocIdUrl>
    <_ApprovalSentBy xmlns="68141181-fe8e-416f-90eb-c6f8e4abed1f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EC264C-0693-4C04-BD8D-C32F99D7A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202c88-7579-4e45-9511-bc15d2894354"/>
    <ds:schemaRef ds:uri="68141181-fe8e-416f-90eb-c6f8e4abe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1E156-406B-4557-94A0-1048CB07D14A}">
  <ds:schemaRefs>
    <ds:schemaRef ds:uri="http://schemas.microsoft.com/office/2006/metadata/properties"/>
    <ds:schemaRef ds:uri="http://schemas.microsoft.com/office/infopath/2007/PartnerControls"/>
    <ds:schemaRef ds:uri="68141181-fe8e-416f-90eb-c6f8e4abed1f"/>
    <ds:schemaRef ds:uri="69202c88-7579-4e45-9511-bc15d289435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06BF1E-0827-4167-8094-572878CDB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BEAFE-BE43-429C-AF78-16113B6229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A93F46-704B-4A9F-A78F-67173184144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64f9a836-ebe9-47d4-a5f2-4f849d9a8815}" enabled="1" method="Privileged" siteId="{fb39e3e9-23a9-404e-93a2-b42a87d94f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>Ministry of Social Development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Lindsay</dc:creator>
  <cp:keywords/>
  <dc:description/>
  <cp:lastModifiedBy>Jade Lock</cp:lastModifiedBy>
  <cp:revision>2</cp:revision>
  <dcterms:created xsi:type="dcterms:W3CDTF">2026-04-21T00:48:00Z</dcterms:created>
  <dcterms:modified xsi:type="dcterms:W3CDTF">2026-04-21T00:48:00Z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21385c6d,317b8c4b,e69c3cd,301da5ea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[EXTERNAL IN-CONFIDENCE]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2026-03-24T19:20:14Z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b0b68a33-3a36-4a85-9f95-829abc9ea6fc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  <property fmtid="{D5CDD505-2E9C-101B-9397-08002B2CF9AE}" pid="13" name="ContentTypeId">
    <vt:lpwstr>0x0101000AA43B1531036E48ADF363E582E4EDD7</vt:lpwstr>
  </property>
  <property fmtid="{D5CDD505-2E9C-101B-9397-08002B2CF9AE}" pid="14" name="RevIMBCS">
    <vt:lpwstr>76;#BUSINESS UNIT MANAGEMENT|78593d4a-e474-4f8c-9c40-8861e4397df9</vt:lpwstr>
  </property>
  <property fmtid="{D5CDD505-2E9C-101B-9397-08002B2CF9AE}" pid="15" name="_dlc_DocIdItemGuid">
    <vt:lpwstr>2093eade-bd5b-4d01-a691-66cf25255507</vt:lpwstr>
  </property>
  <property fmtid="{D5CDD505-2E9C-101B-9397-08002B2CF9AE}" pid="16" name="MediaServiceImageTags">
    <vt:lpwstr/>
  </property>
</Properties>
</file>